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E825" w14:textId="77777777" w:rsidR="00B35A7F" w:rsidRPr="00DD7B4D" w:rsidRDefault="008022C4">
      <w:pPr>
        <w:rPr>
          <w:rFonts w:ascii="Arial" w:hAnsi="Arial" w:cs="Arial"/>
          <w:b/>
          <w:color w:val="3DB0F7"/>
          <w:sz w:val="32"/>
        </w:rPr>
      </w:pPr>
      <w:r w:rsidRPr="00DD7B4D">
        <w:rPr>
          <w:rFonts w:ascii="Arial" w:hAnsi="Arial" w:cs="Arial"/>
          <w:b/>
          <w:color w:val="3DB0F7"/>
          <w:sz w:val="32"/>
        </w:rPr>
        <w:t>General Risk Assessment</w:t>
      </w:r>
    </w:p>
    <w:p w14:paraId="67879A95" w14:textId="77777777" w:rsidR="003B7A4E" w:rsidRPr="00DD7B4D" w:rsidRDefault="003B7A4E">
      <w:pPr>
        <w:rPr>
          <w:rFonts w:ascii="Arial" w:hAnsi="Arial" w:cs="Arial"/>
          <w:b/>
          <w:color w:val="3DB0F7"/>
        </w:rPr>
      </w:pPr>
      <w:r w:rsidRPr="00DD7B4D">
        <w:rPr>
          <w:rFonts w:ascii="Arial" w:hAnsi="Arial" w:cs="Arial"/>
          <w:b/>
          <w:color w:val="3DB0F7"/>
        </w:rPr>
        <w:t>Company Name:</w:t>
      </w:r>
      <w:r w:rsidR="001342AA" w:rsidRPr="00DD7B4D">
        <w:rPr>
          <w:rFonts w:ascii="Arial" w:hAnsi="Arial" w:cs="Arial"/>
          <w:b/>
          <w:color w:val="3DB0F7"/>
        </w:rPr>
        <w:t xml:space="preserve"> </w:t>
      </w:r>
      <w:r w:rsidR="007D77BA">
        <w:rPr>
          <w:rFonts w:ascii="Arial" w:hAnsi="Arial" w:cs="Arial"/>
          <w:b/>
          <w:color w:val="3DB0F7"/>
        </w:rPr>
        <w:t>Sunderland Counselling Service</w:t>
      </w:r>
    </w:p>
    <w:p w14:paraId="58424518" w14:textId="77777777" w:rsidR="003B7A4E" w:rsidRPr="00DD7B4D" w:rsidRDefault="003B7A4E">
      <w:pPr>
        <w:rPr>
          <w:rFonts w:ascii="Arial" w:hAnsi="Arial" w:cs="Arial"/>
          <w:b/>
          <w:color w:val="3DB0F7"/>
        </w:rPr>
      </w:pPr>
      <w:r w:rsidRPr="00DD7B4D">
        <w:rPr>
          <w:rFonts w:ascii="Arial" w:hAnsi="Arial" w:cs="Arial"/>
          <w:b/>
          <w:color w:val="3DB0F7"/>
        </w:rPr>
        <w:t>Site Address:</w:t>
      </w:r>
      <w:r w:rsidR="007D77BA">
        <w:rPr>
          <w:rFonts w:ascii="Arial" w:hAnsi="Arial" w:cs="Arial"/>
          <w:b/>
          <w:color w:val="3DB0F7"/>
        </w:rPr>
        <w:t xml:space="preserve"> 51 John Street, Sunderland, SR1 1QN.</w:t>
      </w:r>
    </w:p>
    <w:tbl>
      <w:tblPr>
        <w:tblStyle w:val="TableGrid"/>
        <w:tblW w:w="0" w:type="auto"/>
        <w:tblLook w:val="04A0" w:firstRow="1" w:lastRow="0" w:firstColumn="1" w:lastColumn="0" w:noHBand="0" w:noVBand="1"/>
      </w:tblPr>
      <w:tblGrid>
        <w:gridCol w:w="5119"/>
        <w:gridCol w:w="4171"/>
        <w:gridCol w:w="4638"/>
      </w:tblGrid>
      <w:tr w:rsidR="00BC5DBE" w:rsidRPr="00DD7B4D" w14:paraId="1A243F1C" w14:textId="77777777" w:rsidTr="0046715D">
        <w:tc>
          <w:tcPr>
            <w:tcW w:w="5211" w:type="dxa"/>
            <w:tcBorders>
              <w:top w:val="single" w:sz="12" w:space="0" w:color="3DB0F7"/>
              <w:left w:val="single" w:sz="12" w:space="0" w:color="3DB0F7"/>
              <w:bottom w:val="single" w:sz="12" w:space="0" w:color="3DB0F7"/>
              <w:right w:val="single" w:sz="12" w:space="0" w:color="3DB0F7"/>
            </w:tcBorders>
          </w:tcPr>
          <w:p w14:paraId="01618EBA" w14:textId="77777777" w:rsidR="008022C4" w:rsidRPr="00DD7B4D" w:rsidRDefault="008022C4" w:rsidP="007D77BA">
            <w:pPr>
              <w:rPr>
                <w:rFonts w:ascii="Arial" w:hAnsi="Arial" w:cs="Arial"/>
              </w:rPr>
            </w:pPr>
            <w:r w:rsidRPr="00DD7B4D">
              <w:rPr>
                <w:rFonts w:ascii="Arial" w:hAnsi="Arial" w:cs="Arial"/>
                <w:b/>
              </w:rPr>
              <w:t>Risk Assessment Reference:</w:t>
            </w:r>
            <w:r w:rsidR="0046715D" w:rsidRPr="00DD7B4D">
              <w:rPr>
                <w:rFonts w:ascii="Arial" w:hAnsi="Arial" w:cs="Arial"/>
              </w:rPr>
              <w:t xml:space="preserve"> </w:t>
            </w:r>
            <w:r w:rsidR="007D77BA">
              <w:rPr>
                <w:rFonts w:ascii="Arial" w:hAnsi="Arial" w:cs="Arial"/>
              </w:rPr>
              <w:t>JSCOV1</w:t>
            </w:r>
          </w:p>
        </w:tc>
        <w:tc>
          <w:tcPr>
            <w:tcW w:w="4238" w:type="dxa"/>
            <w:tcBorders>
              <w:top w:val="single" w:sz="12" w:space="0" w:color="3DB0F7"/>
              <w:left w:val="single" w:sz="12" w:space="0" w:color="3DB0F7"/>
              <w:bottom w:val="single" w:sz="12" w:space="0" w:color="3DB0F7"/>
              <w:right w:val="single" w:sz="12" w:space="0" w:color="3DB0F7"/>
            </w:tcBorders>
          </w:tcPr>
          <w:p w14:paraId="59C2F168" w14:textId="35C5EAFB" w:rsidR="001053F0" w:rsidRDefault="008022C4" w:rsidP="007D77BA">
            <w:pPr>
              <w:rPr>
                <w:rFonts w:ascii="Arial" w:hAnsi="Arial" w:cs="Arial"/>
              </w:rPr>
            </w:pPr>
            <w:r w:rsidRPr="00DD7B4D">
              <w:rPr>
                <w:rFonts w:ascii="Arial" w:hAnsi="Arial" w:cs="Arial"/>
                <w:b/>
              </w:rPr>
              <w:t>Date of Assessment:</w:t>
            </w:r>
            <w:r w:rsidR="0046715D" w:rsidRPr="00DD7B4D">
              <w:rPr>
                <w:rFonts w:ascii="Arial" w:hAnsi="Arial" w:cs="Arial"/>
              </w:rPr>
              <w:t xml:space="preserve"> </w:t>
            </w:r>
            <w:r w:rsidR="00867A66">
              <w:rPr>
                <w:rFonts w:ascii="Arial" w:hAnsi="Arial" w:cs="Arial"/>
              </w:rPr>
              <w:t>23/08/2022</w:t>
            </w:r>
          </w:p>
          <w:p w14:paraId="7827FDA7" w14:textId="77777777" w:rsidR="001053F0" w:rsidRDefault="001053F0" w:rsidP="007D77BA">
            <w:pPr>
              <w:rPr>
                <w:rFonts w:ascii="Arial" w:hAnsi="Arial" w:cs="Arial"/>
              </w:rPr>
            </w:pPr>
          </w:p>
          <w:p w14:paraId="16AD235B" w14:textId="575053E2" w:rsidR="008022C4" w:rsidRPr="00DD7B4D" w:rsidRDefault="001053F0" w:rsidP="007D77BA">
            <w:pPr>
              <w:rPr>
                <w:rFonts w:ascii="Arial" w:hAnsi="Arial" w:cs="Arial"/>
              </w:rPr>
            </w:pPr>
            <w:r>
              <w:rPr>
                <w:rFonts w:ascii="Arial" w:hAnsi="Arial" w:cs="Arial"/>
              </w:rPr>
              <w:t>(</w:t>
            </w:r>
            <w:r w:rsidR="00BC08DF">
              <w:rPr>
                <w:rFonts w:ascii="Arial" w:hAnsi="Arial" w:cs="Arial"/>
              </w:rPr>
              <w:t>Previous</w:t>
            </w:r>
            <w:r>
              <w:rPr>
                <w:rFonts w:ascii="Arial" w:hAnsi="Arial" w:cs="Arial"/>
              </w:rPr>
              <w:t xml:space="preserve"> assessment</w:t>
            </w:r>
            <w:r w:rsidR="00BC08DF">
              <w:rPr>
                <w:rFonts w:ascii="Arial" w:hAnsi="Arial" w:cs="Arial"/>
              </w:rPr>
              <w:t>s</w:t>
            </w:r>
            <w:r>
              <w:rPr>
                <w:rFonts w:ascii="Arial" w:hAnsi="Arial" w:cs="Arial"/>
              </w:rPr>
              <w:t xml:space="preserve"> </w:t>
            </w:r>
            <w:r w:rsidR="00867A66">
              <w:rPr>
                <w:rFonts w:ascii="Arial" w:hAnsi="Arial" w:cs="Arial"/>
              </w:rPr>
              <w:t xml:space="preserve">19/05/2021, </w:t>
            </w:r>
            <w:r w:rsidR="00BC5DBE">
              <w:rPr>
                <w:rFonts w:ascii="Arial" w:hAnsi="Arial" w:cs="Arial"/>
              </w:rPr>
              <w:t xml:space="preserve">05/02/2021, </w:t>
            </w:r>
            <w:r w:rsidR="005C0252">
              <w:rPr>
                <w:rFonts w:ascii="Arial" w:hAnsi="Arial" w:cs="Arial"/>
              </w:rPr>
              <w:t xml:space="preserve">06/01/2021, </w:t>
            </w:r>
            <w:r w:rsidR="00134A8D">
              <w:rPr>
                <w:rFonts w:ascii="Arial" w:hAnsi="Arial" w:cs="Arial"/>
              </w:rPr>
              <w:t xml:space="preserve">09/11/2020, </w:t>
            </w:r>
            <w:r w:rsidR="00E82E03">
              <w:rPr>
                <w:rFonts w:ascii="Arial" w:hAnsi="Arial" w:cs="Arial"/>
              </w:rPr>
              <w:t>1</w:t>
            </w:r>
            <w:r w:rsidR="007D77BA">
              <w:rPr>
                <w:rFonts w:ascii="Arial" w:hAnsi="Arial" w:cs="Arial"/>
              </w:rPr>
              <w:t>7</w:t>
            </w:r>
            <w:r w:rsidR="00411771">
              <w:rPr>
                <w:rFonts w:ascii="Arial" w:hAnsi="Arial" w:cs="Arial"/>
              </w:rPr>
              <w:t>/0</w:t>
            </w:r>
            <w:r w:rsidR="007D77BA">
              <w:rPr>
                <w:rFonts w:ascii="Arial" w:hAnsi="Arial" w:cs="Arial"/>
              </w:rPr>
              <w:t>7</w:t>
            </w:r>
            <w:r w:rsidR="00411771">
              <w:rPr>
                <w:rFonts w:ascii="Arial" w:hAnsi="Arial" w:cs="Arial"/>
              </w:rPr>
              <w:t>/2020</w:t>
            </w:r>
            <w:r w:rsidR="001A7860">
              <w:rPr>
                <w:rFonts w:ascii="Arial" w:hAnsi="Arial" w:cs="Arial"/>
              </w:rPr>
              <w:t xml:space="preserve"> and 04/09/2020</w:t>
            </w:r>
            <w:r>
              <w:rPr>
                <w:rFonts w:ascii="Arial" w:hAnsi="Arial" w:cs="Arial"/>
              </w:rPr>
              <w:t>)</w:t>
            </w:r>
          </w:p>
        </w:tc>
        <w:tc>
          <w:tcPr>
            <w:tcW w:w="4725" w:type="dxa"/>
            <w:tcBorders>
              <w:top w:val="single" w:sz="12" w:space="0" w:color="3DB0F7"/>
              <w:left w:val="single" w:sz="12" w:space="0" w:color="3DB0F7"/>
              <w:bottom w:val="single" w:sz="12" w:space="0" w:color="3DB0F7"/>
              <w:right w:val="single" w:sz="12" w:space="0" w:color="3DB0F7"/>
            </w:tcBorders>
          </w:tcPr>
          <w:p w14:paraId="0B320CDD" w14:textId="04D4688B" w:rsidR="008022C4" w:rsidRPr="00DD7B4D" w:rsidRDefault="008022C4">
            <w:pPr>
              <w:rPr>
                <w:rFonts w:ascii="Arial" w:hAnsi="Arial" w:cs="Arial"/>
                <w:b/>
              </w:rPr>
            </w:pPr>
            <w:r w:rsidRPr="00DD7B4D">
              <w:rPr>
                <w:rFonts w:ascii="Arial" w:hAnsi="Arial" w:cs="Arial"/>
                <w:b/>
              </w:rPr>
              <w:t>Risk Assessor:</w:t>
            </w:r>
            <w:r w:rsidR="007D77BA">
              <w:rPr>
                <w:rFonts w:ascii="Arial" w:hAnsi="Arial" w:cs="Arial"/>
                <w:b/>
              </w:rPr>
              <w:t xml:space="preserve"> Leanne Davis </w:t>
            </w:r>
          </w:p>
        </w:tc>
      </w:tr>
      <w:tr w:rsidR="008022C4" w:rsidRPr="00DD7B4D" w14:paraId="33DDFF76" w14:textId="77777777" w:rsidTr="0046715D">
        <w:tc>
          <w:tcPr>
            <w:tcW w:w="5211" w:type="dxa"/>
            <w:tcBorders>
              <w:top w:val="single" w:sz="12" w:space="0" w:color="3DB0F7"/>
              <w:left w:val="single" w:sz="12" w:space="0" w:color="3DB0F7"/>
              <w:bottom w:val="single" w:sz="12" w:space="0" w:color="3DB0F7"/>
              <w:right w:val="single" w:sz="12" w:space="0" w:color="3DB0F7"/>
            </w:tcBorders>
          </w:tcPr>
          <w:p w14:paraId="7B95D592" w14:textId="77777777" w:rsidR="008022C4" w:rsidRPr="00DD7B4D" w:rsidRDefault="008022C4">
            <w:pPr>
              <w:rPr>
                <w:rFonts w:ascii="Arial" w:hAnsi="Arial" w:cs="Arial"/>
              </w:rPr>
            </w:pPr>
            <w:r w:rsidRPr="00DD7B4D">
              <w:rPr>
                <w:rFonts w:ascii="Arial" w:hAnsi="Arial" w:cs="Arial"/>
                <w:b/>
              </w:rPr>
              <w:t>Title:</w:t>
            </w:r>
            <w:r w:rsidR="0046715D" w:rsidRPr="00DD7B4D">
              <w:rPr>
                <w:rFonts w:ascii="Arial" w:hAnsi="Arial" w:cs="Arial"/>
              </w:rPr>
              <w:t xml:space="preserve"> Coronavirus – Premises Based Workers</w:t>
            </w:r>
          </w:p>
        </w:tc>
        <w:tc>
          <w:tcPr>
            <w:tcW w:w="8963" w:type="dxa"/>
            <w:gridSpan w:val="2"/>
            <w:tcBorders>
              <w:top w:val="single" w:sz="12" w:space="0" w:color="3DB0F7"/>
              <w:left w:val="single" w:sz="12" w:space="0" w:color="3DB0F7"/>
              <w:bottom w:val="single" w:sz="12" w:space="0" w:color="3DB0F7"/>
              <w:right w:val="single" w:sz="12" w:space="0" w:color="3DB0F7"/>
            </w:tcBorders>
          </w:tcPr>
          <w:p w14:paraId="3E2F33AB" w14:textId="71B70F6F" w:rsidR="008022C4" w:rsidRPr="00DD7B4D" w:rsidRDefault="008022C4">
            <w:pPr>
              <w:rPr>
                <w:rFonts w:ascii="Arial" w:hAnsi="Arial" w:cs="Arial"/>
                <w:b/>
              </w:rPr>
            </w:pPr>
            <w:r w:rsidRPr="00DD7B4D">
              <w:rPr>
                <w:rFonts w:ascii="Arial" w:hAnsi="Arial" w:cs="Arial"/>
                <w:b/>
              </w:rPr>
              <w:t>People Involved in Making This Assessment:</w:t>
            </w:r>
            <w:r w:rsidR="0046715D" w:rsidRPr="00DD7B4D">
              <w:rPr>
                <w:rFonts w:ascii="Arial" w:hAnsi="Arial" w:cs="Arial"/>
                <w:b/>
              </w:rPr>
              <w:t xml:space="preserve"> </w:t>
            </w:r>
            <w:r w:rsidR="00867A66">
              <w:rPr>
                <w:rFonts w:ascii="Arial" w:hAnsi="Arial" w:cs="Arial"/>
                <w:b/>
              </w:rPr>
              <w:t>Toby Sweet, Rachel Glasspool, Chris Sharpe.</w:t>
            </w:r>
          </w:p>
        </w:tc>
      </w:tr>
      <w:tr w:rsidR="008022C4" w:rsidRPr="00DD7B4D" w14:paraId="5B0F2C59" w14:textId="77777777" w:rsidTr="0046715D">
        <w:tc>
          <w:tcPr>
            <w:tcW w:w="5211" w:type="dxa"/>
            <w:tcBorders>
              <w:top w:val="single" w:sz="12" w:space="0" w:color="3DB0F7"/>
              <w:left w:val="single" w:sz="12" w:space="0" w:color="3DB0F7"/>
              <w:bottom w:val="single" w:sz="12" w:space="0" w:color="3DB0F7"/>
              <w:right w:val="single" w:sz="12" w:space="0" w:color="3DB0F7"/>
            </w:tcBorders>
          </w:tcPr>
          <w:p w14:paraId="669E31A0" w14:textId="77777777" w:rsidR="008022C4" w:rsidRPr="00DD7B4D" w:rsidRDefault="008022C4">
            <w:pPr>
              <w:rPr>
                <w:rFonts w:ascii="Arial" w:hAnsi="Arial" w:cs="Arial"/>
              </w:rPr>
            </w:pPr>
            <w:r w:rsidRPr="00DD7B4D">
              <w:rPr>
                <w:rFonts w:ascii="Arial" w:hAnsi="Arial" w:cs="Arial"/>
                <w:b/>
              </w:rPr>
              <w:t>Task or Process:</w:t>
            </w:r>
            <w:r w:rsidR="0046715D" w:rsidRPr="00DD7B4D">
              <w:rPr>
                <w:rFonts w:ascii="Arial" w:hAnsi="Arial" w:cs="Arial"/>
              </w:rPr>
              <w:t xml:space="preserve"> Risks from Coronavirus</w:t>
            </w:r>
          </w:p>
        </w:tc>
        <w:tc>
          <w:tcPr>
            <w:tcW w:w="8963" w:type="dxa"/>
            <w:gridSpan w:val="2"/>
            <w:tcBorders>
              <w:top w:val="single" w:sz="12" w:space="0" w:color="3DB0F7"/>
              <w:left w:val="single" w:sz="12" w:space="0" w:color="3DB0F7"/>
              <w:bottom w:val="single" w:sz="12" w:space="0" w:color="3DB0F7"/>
              <w:right w:val="single" w:sz="12" w:space="0" w:color="3DB0F7"/>
            </w:tcBorders>
          </w:tcPr>
          <w:p w14:paraId="5DE2A635" w14:textId="77777777" w:rsidR="008022C4" w:rsidRPr="00DD7B4D" w:rsidRDefault="008022C4">
            <w:pPr>
              <w:rPr>
                <w:rFonts w:ascii="Arial" w:hAnsi="Arial" w:cs="Arial"/>
              </w:rPr>
            </w:pPr>
            <w:r w:rsidRPr="00DD7B4D">
              <w:rPr>
                <w:rFonts w:ascii="Arial" w:hAnsi="Arial" w:cs="Arial"/>
                <w:b/>
              </w:rPr>
              <w:t>People at Risk:</w:t>
            </w:r>
            <w:r w:rsidR="0098079A" w:rsidRPr="00DD7B4D">
              <w:rPr>
                <w:rFonts w:ascii="Arial" w:hAnsi="Arial" w:cs="Arial"/>
              </w:rPr>
              <w:t xml:space="preserve"> Employees, Contractors, Visitors, Members of the Public</w:t>
            </w:r>
          </w:p>
        </w:tc>
      </w:tr>
      <w:tr w:rsidR="003678E8" w:rsidRPr="00DD7B4D" w14:paraId="5FCE469E" w14:textId="77777777" w:rsidTr="00B35A7F">
        <w:tc>
          <w:tcPr>
            <w:tcW w:w="14174" w:type="dxa"/>
            <w:gridSpan w:val="3"/>
            <w:tcBorders>
              <w:top w:val="single" w:sz="12" w:space="0" w:color="3DB0F7"/>
              <w:left w:val="single" w:sz="12" w:space="0" w:color="3DB0F7"/>
              <w:bottom w:val="single" w:sz="12" w:space="0" w:color="3DB0F7"/>
              <w:right w:val="single" w:sz="12" w:space="0" w:color="3DB0F7"/>
            </w:tcBorders>
          </w:tcPr>
          <w:p w14:paraId="70253E27" w14:textId="122EEC39" w:rsidR="003678E8" w:rsidRPr="00DD7B4D" w:rsidRDefault="003678E8" w:rsidP="003678E8">
            <w:pPr>
              <w:rPr>
                <w:rFonts w:ascii="Arial" w:hAnsi="Arial" w:cs="Arial"/>
                <w:b/>
              </w:rPr>
            </w:pPr>
            <w:r w:rsidRPr="00DD7B4D">
              <w:rPr>
                <w:rFonts w:ascii="Arial" w:hAnsi="Arial" w:cs="Arial"/>
                <w:b/>
              </w:rPr>
              <w:t xml:space="preserve">Date of next review: </w:t>
            </w:r>
            <w:r w:rsidR="00867A66">
              <w:rPr>
                <w:rFonts w:ascii="Arial" w:hAnsi="Arial" w:cs="Arial"/>
                <w:b/>
              </w:rPr>
              <w:t>5</w:t>
            </w:r>
            <w:r w:rsidR="00867A66" w:rsidRPr="00867A66">
              <w:rPr>
                <w:rFonts w:ascii="Arial" w:hAnsi="Arial" w:cs="Arial"/>
                <w:b/>
                <w:vertAlign w:val="superscript"/>
              </w:rPr>
              <w:t>th</w:t>
            </w:r>
            <w:r w:rsidR="00867A66">
              <w:rPr>
                <w:rFonts w:ascii="Arial" w:hAnsi="Arial" w:cs="Arial"/>
                <w:b/>
              </w:rPr>
              <w:t xml:space="preserve"> January 2023</w:t>
            </w:r>
          </w:p>
        </w:tc>
      </w:tr>
    </w:tbl>
    <w:p w14:paraId="0777FD55" w14:textId="77777777" w:rsidR="00030F09" w:rsidRDefault="00030F09">
      <w:pPr>
        <w:rPr>
          <w:rFonts w:ascii="Arial" w:hAnsi="Arial" w:cs="Arial"/>
        </w:rPr>
      </w:pPr>
    </w:p>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84"/>
        <w:gridCol w:w="3211"/>
        <w:gridCol w:w="2133"/>
      </w:tblGrid>
      <w:tr w:rsidR="008022C4" w:rsidRPr="00DD7B4D" w14:paraId="149583B1" w14:textId="77777777" w:rsidTr="00BF3252">
        <w:tc>
          <w:tcPr>
            <w:tcW w:w="13928" w:type="dxa"/>
            <w:gridSpan w:val="3"/>
          </w:tcPr>
          <w:p w14:paraId="213E68DE" w14:textId="77777777" w:rsidR="00503097" w:rsidRPr="00DD7B4D" w:rsidRDefault="008022C4" w:rsidP="0098079A">
            <w:pPr>
              <w:rPr>
                <w:rFonts w:ascii="Arial" w:hAnsi="Arial" w:cs="Arial"/>
                <w:b/>
              </w:rPr>
            </w:pPr>
            <w:r w:rsidRPr="00DD7B4D">
              <w:rPr>
                <w:rFonts w:ascii="Arial" w:hAnsi="Arial" w:cs="Arial"/>
                <w:b/>
              </w:rPr>
              <w:t>Hazard (hazard and hazard description):</w:t>
            </w:r>
            <w:r w:rsidR="0098079A" w:rsidRPr="00DD7B4D">
              <w:rPr>
                <w:rFonts w:ascii="Arial" w:hAnsi="Arial" w:cs="Arial"/>
                <w:b/>
              </w:rPr>
              <w:t xml:space="preserve"> </w:t>
            </w:r>
          </w:p>
          <w:p w14:paraId="7249CEF5" w14:textId="77777777" w:rsidR="001342AA" w:rsidRPr="00DD7B4D" w:rsidRDefault="007949C1" w:rsidP="007949C1">
            <w:pPr>
              <w:rPr>
                <w:rFonts w:ascii="Arial" w:hAnsi="Arial" w:cs="Arial"/>
              </w:rPr>
            </w:pPr>
            <w:r>
              <w:rPr>
                <w:rFonts w:ascii="Arial" w:hAnsi="Arial" w:cs="Arial"/>
              </w:rPr>
              <w:t>S</w:t>
            </w:r>
            <w:r w:rsidR="0098079A" w:rsidRPr="00DD7B4D">
              <w:rPr>
                <w:rFonts w:ascii="Arial" w:hAnsi="Arial" w:cs="Arial"/>
              </w:rPr>
              <w:t>taff</w:t>
            </w:r>
            <w:r>
              <w:rPr>
                <w:rFonts w:ascii="Arial" w:hAnsi="Arial" w:cs="Arial"/>
              </w:rPr>
              <w:t>ing</w:t>
            </w:r>
            <w:r w:rsidR="0098079A" w:rsidRPr="00DD7B4D">
              <w:rPr>
                <w:rFonts w:ascii="Arial" w:hAnsi="Arial" w:cs="Arial"/>
              </w:rPr>
              <w:t>. Staff who are not fully aware and understanding of the procedures and arrangements we have put in place to work within Government Policy on essential working could compromise our arrangements and jeopardise the health of others.</w:t>
            </w:r>
          </w:p>
        </w:tc>
      </w:tr>
      <w:tr w:rsidR="003B7A4E" w:rsidRPr="00DD7B4D" w14:paraId="546766F4" w14:textId="77777777" w:rsidTr="00BF3252">
        <w:tc>
          <w:tcPr>
            <w:tcW w:w="13928" w:type="dxa"/>
            <w:gridSpan w:val="3"/>
          </w:tcPr>
          <w:p w14:paraId="46E9EC5A" w14:textId="77777777" w:rsidR="003B7A4E" w:rsidRPr="00DD7B4D" w:rsidRDefault="003B7A4E">
            <w:pPr>
              <w:rPr>
                <w:rFonts w:ascii="Arial" w:hAnsi="Arial" w:cs="Arial"/>
                <w:b/>
              </w:rPr>
            </w:pPr>
            <w:r w:rsidRPr="00DD7B4D">
              <w:rPr>
                <w:rFonts w:ascii="Arial" w:hAnsi="Arial" w:cs="Arial"/>
                <w:b/>
              </w:rPr>
              <w:t>Control Measures (existing):</w:t>
            </w:r>
            <w:r w:rsidR="0098079A" w:rsidRPr="00DD7B4D">
              <w:rPr>
                <w:rFonts w:ascii="Arial" w:hAnsi="Arial" w:cs="Arial"/>
                <w:b/>
              </w:rPr>
              <w:t xml:space="preserve"> </w:t>
            </w:r>
          </w:p>
          <w:p w14:paraId="171D0460" w14:textId="5B6C881A" w:rsidR="00115940" w:rsidRPr="00C00885" w:rsidRDefault="00115940" w:rsidP="00115940">
            <w:pPr>
              <w:pStyle w:val="ListParagraph"/>
              <w:numPr>
                <w:ilvl w:val="0"/>
                <w:numId w:val="5"/>
              </w:numPr>
              <w:ind w:left="567" w:hanging="567"/>
              <w:rPr>
                <w:rFonts w:ascii="Arial" w:hAnsi="Arial" w:cs="Arial"/>
              </w:rPr>
            </w:pPr>
            <w:r w:rsidRPr="00973167">
              <w:rPr>
                <w:rFonts w:ascii="Arial" w:hAnsi="Arial" w:cs="Arial"/>
                <w:lang w:val="en-IE"/>
              </w:rPr>
              <w:t xml:space="preserve">Prior to </w:t>
            </w:r>
            <w:r w:rsidR="00867A66">
              <w:rPr>
                <w:rFonts w:ascii="Arial" w:hAnsi="Arial" w:cs="Arial"/>
                <w:lang w:val="en-IE"/>
              </w:rPr>
              <w:t xml:space="preserve">commencing </w:t>
            </w:r>
            <w:r w:rsidRPr="00973167">
              <w:rPr>
                <w:rFonts w:ascii="Arial" w:hAnsi="Arial" w:cs="Arial"/>
                <w:lang w:val="en-IE"/>
              </w:rPr>
              <w:t>work, employees must complete a "pre-return to work" form confirming that to the best of their knowledge, they have not been in potential contact with the virus</w:t>
            </w:r>
            <w:r w:rsidR="007D77BA">
              <w:rPr>
                <w:rFonts w:ascii="Arial" w:hAnsi="Arial" w:cs="Arial"/>
                <w:lang w:val="en-IE"/>
              </w:rPr>
              <w:t>.</w:t>
            </w:r>
          </w:p>
          <w:p w14:paraId="4F3D9BE2" w14:textId="37998481" w:rsidR="00115940" w:rsidRPr="00E45A66" w:rsidRDefault="00115940" w:rsidP="00115940">
            <w:pPr>
              <w:pStyle w:val="ListParagraph"/>
              <w:numPr>
                <w:ilvl w:val="0"/>
                <w:numId w:val="5"/>
              </w:numPr>
              <w:ind w:left="567" w:hanging="567"/>
              <w:rPr>
                <w:rFonts w:ascii="Arial" w:hAnsi="Arial" w:cs="Arial"/>
              </w:rPr>
            </w:pPr>
            <w:r w:rsidRPr="00E45A66">
              <w:rPr>
                <w:rFonts w:ascii="Arial" w:hAnsi="Arial" w:cs="Arial"/>
                <w:lang w:val="en-IE"/>
              </w:rPr>
              <w:t xml:space="preserve">A </w:t>
            </w:r>
            <w:r w:rsidR="00973167" w:rsidRPr="00E45A66">
              <w:rPr>
                <w:rFonts w:ascii="Arial" w:hAnsi="Arial" w:cs="Arial"/>
              </w:rPr>
              <w:t>COVID</w:t>
            </w:r>
            <w:r w:rsidRPr="00E45A66">
              <w:rPr>
                <w:rFonts w:ascii="Arial" w:hAnsi="Arial" w:cs="Arial"/>
              </w:rPr>
              <w:t>-19 Business response plan has been drawn up to address the potential level of risk (including for individual workers) and formulate procedures for responding to suspected cases.</w:t>
            </w:r>
            <w:r w:rsidR="00683F73" w:rsidRPr="00E45A66">
              <w:rPr>
                <w:rFonts w:ascii="Arial" w:hAnsi="Arial" w:cs="Arial"/>
              </w:rPr>
              <w:t xml:space="preserve"> </w:t>
            </w:r>
          </w:p>
          <w:p w14:paraId="0992121C" w14:textId="4962A14F" w:rsidR="00D94FB8" w:rsidRDefault="00D94FB8" w:rsidP="00115940">
            <w:pPr>
              <w:pStyle w:val="ListParagraph"/>
              <w:numPr>
                <w:ilvl w:val="0"/>
                <w:numId w:val="5"/>
              </w:numPr>
              <w:ind w:left="567" w:hanging="567"/>
              <w:rPr>
                <w:rFonts w:ascii="Arial" w:hAnsi="Arial" w:cs="Arial"/>
              </w:rPr>
            </w:pPr>
            <w:r>
              <w:rPr>
                <w:rFonts w:ascii="Arial" w:hAnsi="Arial" w:cs="Arial"/>
              </w:rPr>
              <w:t xml:space="preserve">Staff must undertake training in relation hygiene management </w:t>
            </w:r>
            <w:r w:rsidR="00867A66">
              <w:rPr>
                <w:rFonts w:ascii="Arial" w:hAnsi="Arial" w:cs="Arial"/>
              </w:rPr>
              <w:t>as part of their initial probationary period</w:t>
            </w:r>
            <w:r w:rsidR="007D77BA">
              <w:rPr>
                <w:rFonts w:ascii="Arial" w:hAnsi="Arial" w:cs="Arial"/>
              </w:rPr>
              <w:t>.</w:t>
            </w:r>
          </w:p>
          <w:p w14:paraId="25894D42" w14:textId="77777777" w:rsidR="00867A66" w:rsidRDefault="00867A66" w:rsidP="00E106DC">
            <w:pPr>
              <w:pStyle w:val="ListParagraph"/>
              <w:numPr>
                <w:ilvl w:val="0"/>
                <w:numId w:val="5"/>
              </w:numPr>
              <w:ind w:left="567" w:hanging="567"/>
              <w:rPr>
                <w:rFonts w:ascii="Arial" w:hAnsi="Arial" w:cs="Arial"/>
              </w:rPr>
            </w:pPr>
            <w:r>
              <w:rPr>
                <w:rFonts w:ascii="Arial" w:hAnsi="Arial" w:cs="Arial"/>
              </w:rPr>
              <w:t>New members of s</w:t>
            </w:r>
            <w:r w:rsidR="00D94FB8" w:rsidRPr="00E106DC">
              <w:rPr>
                <w:rFonts w:ascii="Arial" w:hAnsi="Arial" w:cs="Arial"/>
              </w:rPr>
              <w:t xml:space="preserve">taff </w:t>
            </w:r>
            <w:r>
              <w:rPr>
                <w:rFonts w:ascii="Arial" w:hAnsi="Arial" w:cs="Arial"/>
              </w:rPr>
              <w:t>will</w:t>
            </w:r>
            <w:r w:rsidR="00D94FB8" w:rsidRPr="00E106DC">
              <w:rPr>
                <w:rFonts w:ascii="Arial" w:hAnsi="Arial" w:cs="Arial"/>
              </w:rPr>
              <w:t xml:space="preserve"> complete </w:t>
            </w:r>
            <w:r>
              <w:rPr>
                <w:rFonts w:ascii="Arial" w:hAnsi="Arial" w:cs="Arial"/>
              </w:rPr>
              <w:t xml:space="preserve">individual </w:t>
            </w:r>
            <w:r w:rsidR="00D94FB8" w:rsidRPr="00E106DC">
              <w:rPr>
                <w:rFonts w:ascii="Arial" w:hAnsi="Arial" w:cs="Arial"/>
              </w:rPr>
              <w:t xml:space="preserve">demographic risk assessment </w:t>
            </w:r>
            <w:r>
              <w:rPr>
                <w:rFonts w:ascii="Arial" w:hAnsi="Arial" w:cs="Arial"/>
              </w:rPr>
              <w:t xml:space="preserve">to consider if they require </w:t>
            </w:r>
            <w:r w:rsidR="00D94FB8" w:rsidRPr="00E106DC">
              <w:rPr>
                <w:rFonts w:ascii="Arial" w:hAnsi="Arial" w:cs="Arial"/>
              </w:rPr>
              <w:t>adjustments</w:t>
            </w:r>
            <w:r>
              <w:rPr>
                <w:rFonts w:ascii="Arial" w:hAnsi="Arial" w:cs="Arial"/>
              </w:rPr>
              <w:t xml:space="preserve">.  </w:t>
            </w:r>
          </w:p>
          <w:p w14:paraId="1A0BA166" w14:textId="36B0CC47" w:rsidR="002F4758" w:rsidRPr="00B82B1B" w:rsidRDefault="00115940" w:rsidP="00115940">
            <w:pPr>
              <w:pStyle w:val="ListParagraph"/>
              <w:numPr>
                <w:ilvl w:val="0"/>
                <w:numId w:val="5"/>
              </w:numPr>
              <w:ind w:left="567" w:hanging="567"/>
              <w:rPr>
                <w:rFonts w:ascii="Arial" w:hAnsi="Arial" w:cs="Arial"/>
              </w:rPr>
            </w:pPr>
            <w:r w:rsidRPr="00E106DC">
              <w:rPr>
                <w:rFonts w:ascii="Arial" w:hAnsi="Arial" w:cs="Arial"/>
                <w:lang w:val="en-IE"/>
              </w:rPr>
              <w:t xml:space="preserve">Workers </w:t>
            </w:r>
            <w:r w:rsidR="002F4758">
              <w:rPr>
                <w:rFonts w:ascii="Arial" w:hAnsi="Arial" w:cs="Arial"/>
                <w:lang w:val="en-IE"/>
              </w:rPr>
              <w:t xml:space="preserve">to </w:t>
            </w:r>
            <w:r w:rsidR="00B82B1B">
              <w:rPr>
                <w:rFonts w:ascii="Arial" w:hAnsi="Arial" w:cs="Arial"/>
                <w:lang w:val="en-IE"/>
              </w:rPr>
              <w:t>contact a member of the admin team</w:t>
            </w:r>
            <w:r w:rsidR="002F4758">
              <w:rPr>
                <w:rFonts w:ascii="Arial" w:hAnsi="Arial" w:cs="Arial"/>
                <w:lang w:val="en-IE"/>
              </w:rPr>
              <w:t xml:space="preserve"> </w:t>
            </w:r>
            <w:r w:rsidR="00B82B1B">
              <w:rPr>
                <w:rFonts w:ascii="Arial" w:hAnsi="Arial" w:cs="Arial"/>
                <w:lang w:val="en-IE"/>
              </w:rPr>
              <w:t xml:space="preserve">using </w:t>
            </w:r>
            <w:r w:rsidR="002F4758">
              <w:rPr>
                <w:rFonts w:ascii="Arial" w:hAnsi="Arial" w:cs="Arial"/>
                <w:lang w:val="en-IE"/>
              </w:rPr>
              <w:t>a phone in their dedicated workspace when they arrive and leave John Street.</w:t>
            </w:r>
            <w:r w:rsidR="001D495B" w:rsidRPr="00E106DC">
              <w:rPr>
                <w:rFonts w:ascii="Arial" w:hAnsi="Arial" w:cs="Arial"/>
                <w:lang w:val="en-IE"/>
              </w:rPr>
              <w:t xml:space="preserve"> </w:t>
            </w:r>
          </w:p>
          <w:p w14:paraId="0B815486" w14:textId="6896751A" w:rsidR="00115940" w:rsidRPr="00E106DC" w:rsidRDefault="002F4758" w:rsidP="00115940">
            <w:pPr>
              <w:pStyle w:val="ListParagraph"/>
              <w:numPr>
                <w:ilvl w:val="0"/>
                <w:numId w:val="5"/>
              </w:numPr>
              <w:ind w:left="567" w:hanging="567"/>
              <w:rPr>
                <w:rFonts w:ascii="Arial" w:hAnsi="Arial" w:cs="Arial"/>
              </w:rPr>
            </w:pPr>
            <w:r>
              <w:rPr>
                <w:rFonts w:ascii="Arial" w:hAnsi="Arial" w:cs="Arial"/>
                <w:lang w:val="en-IE"/>
              </w:rPr>
              <w:t xml:space="preserve">Staff must </w:t>
            </w:r>
            <w:r w:rsidR="001D495B" w:rsidRPr="00E106DC">
              <w:rPr>
                <w:rFonts w:ascii="Arial" w:hAnsi="Arial" w:cs="Arial"/>
                <w:lang w:val="en-IE"/>
              </w:rPr>
              <w:t xml:space="preserve">not share bottles, </w:t>
            </w:r>
            <w:r w:rsidR="00115940" w:rsidRPr="00E106DC">
              <w:rPr>
                <w:rFonts w:ascii="Arial" w:hAnsi="Arial" w:cs="Arial"/>
                <w:lang w:val="en-IE"/>
              </w:rPr>
              <w:t>cups</w:t>
            </w:r>
            <w:r w:rsidR="001D495B" w:rsidRPr="00E106DC">
              <w:rPr>
                <w:rFonts w:ascii="Arial" w:hAnsi="Arial" w:cs="Arial"/>
                <w:lang w:val="en-IE"/>
              </w:rPr>
              <w:t xml:space="preserve"> and cutlery</w:t>
            </w:r>
            <w:r w:rsidR="00115940" w:rsidRPr="00E106DC">
              <w:rPr>
                <w:rFonts w:ascii="Arial" w:hAnsi="Arial" w:cs="Arial"/>
                <w:lang w:val="en-IE"/>
              </w:rPr>
              <w:t xml:space="preserve"> that touch their mouths</w:t>
            </w:r>
            <w:r w:rsidR="00C00885" w:rsidRPr="00E106DC">
              <w:rPr>
                <w:rFonts w:ascii="Arial" w:hAnsi="Arial" w:cs="Arial"/>
                <w:lang w:val="en-IE"/>
              </w:rPr>
              <w:t xml:space="preserve">. </w:t>
            </w:r>
          </w:p>
          <w:p w14:paraId="7B944A6E" w14:textId="09D98A34" w:rsidR="00115940" w:rsidRPr="00973167" w:rsidRDefault="004E4829" w:rsidP="00115940">
            <w:pPr>
              <w:pStyle w:val="ListParagraph"/>
              <w:numPr>
                <w:ilvl w:val="0"/>
                <w:numId w:val="5"/>
              </w:numPr>
              <w:ind w:left="567" w:hanging="567"/>
              <w:rPr>
                <w:rFonts w:ascii="Arial" w:hAnsi="Arial" w:cs="Arial"/>
              </w:rPr>
            </w:pPr>
            <w:r w:rsidRPr="00E106DC">
              <w:rPr>
                <w:rFonts w:ascii="Arial" w:hAnsi="Arial" w:cs="Arial"/>
                <w:lang w:val="en-IE"/>
              </w:rPr>
              <w:t xml:space="preserve">Staggered breaks for refreshments </w:t>
            </w:r>
            <w:r w:rsidR="00115940" w:rsidRPr="00E106DC">
              <w:rPr>
                <w:rFonts w:ascii="Arial" w:hAnsi="Arial" w:cs="Arial"/>
                <w:lang w:val="en-IE"/>
              </w:rPr>
              <w:t>where practicable should be organised to ensure physical distancing</w:t>
            </w:r>
            <w:r w:rsidR="00A10E5B">
              <w:rPr>
                <w:rFonts w:ascii="Arial" w:hAnsi="Arial" w:cs="Arial"/>
                <w:lang w:val="en-IE"/>
              </w:rPr>
              <w:t>.</w:t>
            </w:r>
          </w:p>
          <w:p w14:paraId="02F84F2F" w14:textId="524B58E9" w:rsidR="0098079A" w:rsidRPr="00973167" w:rsidRDefault="00411771" w:rsidP="00DD7B4D">
            <w:pPr>
              <w:pStyle w:val="ListParagraph"/>
              <w:numPr>
                <w:ilvl w:val="0"/>
                <w:numId w:val="5"/>
              </w:numPr>
              <w:ind w:left="567" w:hanging="567"/>
              <w:rPr>
                <w:rFonts w:ascii="Arial" w:hAnsi="Arial" w:cs="Arial"/>
              </w:rPr>
            </w:pPr>
            <w:r w:rsidRPr="00973167">
              <w:rPr>
                <w:rFonts w:ascii="Arial" w:hAnsi="Arial" w:cs="Arial"/>
              </w:rPr>
              <w:t>HSE</w:t>
            </w:r>
            <w:r w:rsidR="0098079A" w:rsidRPr="00973167">
              <w:rPr>
                <w:rFonts w:ascii="Arial" w:hAnsi="Arial" w:cs="Arial"/>
              </w:rPr>
              <w:t xml:space="preserve"> and Public Health warning posters </w:t>
            </w:r>
            <w:r w:rsidR="00A10E5B">
              <w:rPr>
                <w:rFonts w:ascii="Arial" w:hAnsi="Arial" w:cs="Arial"/>
              </w:rPr>
              <w:t xml:space="preserve">will continued to be </w:t>
            </w:r>
            <w:r w:rsidR="0098079A" w:rsidRPr="00973167">
              <w:rPr>
                <w:rFonts w:ascii="Arial" w:hAnsi="Arial" w:cs="Arial"/>
              </w:rPr>
              <w:t>displayed throughout the premises</w:t>
            </w:r>
            <w:r w:rsidR="00A10E5B">
              <w:rPr>
                <w:rFonts w:ascii="Arial" w:hAnsi="Arial" w:cs="Arial"/>
              </w:rPr>
              <w:t>, especially at reception and in the toilets.</w:t>
            </w:r>
          </w:p>
          <w:p w14:paraId="0B025CE0" w14:textId="77777777" w:rsidR="0098079A" w:rsidRPr="00973167" w:rsidRDefault="0098079A" w:rsidP="00DD7B4D">
            <w:pPr>
              <w:pStyle w:val="ListParagraph"/>
              <w:numPr>
                <w:ilvl w:val="0"/>
                <w:numId w:val="5"/>
              </w:numPr>
              <w:ind w:left="567" w:hanging="567"/>
              <w:rPr>
                <w:rFonts w:ascii="Arial" w:hAnsi="Arial" w:cs="Arial"/>
              </w:rPr>
            </w:pPr>
            <w:r w:rsidRPr="00973167">
              <w:rPr>
                <w:rFonts w:ascii="Arial" w:hAnsi="Arial" w:cs="Arial"/>
              </w:rPr>
              <w:t>Every member of staff has been fully briefed to ensure that they are aware of the hazards and risks and understand the rules and procedures we have put in place.</w:t>
            </w:r>
          </w:p>
          <w:p w14:paraId="74B1A396" w14:textId="767E208E" w:rsidR="0098079A" w:rsidRPr="00973167" w:rsidRDefault="0098079A" w:rsidP="00DD7B4D">
            <w:pPr>
              <w:pStyle w:val="ListParagraph"/>
              <w:numPr>
                <w:ilvl w:val="0"/>
                <w:numId w:val="5"/>
              </w:numPr>
              <w:ind w:left="567" w:hanging="567"/>
              <w:rPr>
                <w:rFonts w:ascii="Arial" w:hAnsi="Arial" w:cs="Arial"/>
              </w:rPr>
            </w:pPr>
            <w:r w:rsidRPr="00973167">
              <w:rPr>
                <w:rFonts w:ascii="Arial" w:hAnsi="Arial" w:cs="Arial"/>
              </w:rPr>
              <w:t>Specific procedures and measures to reduce the risk of spreading Coronavirus have been prepared. These are based on NHS, Public Health and Government guidance and instruction.</w:t>
            </w:r>
          </w:p>
          <w:p w14:paraId="5DDDBAC0" w14:textId="319A84F1" w:rsidR="004E4829" w:rsidRPr="00973167" w:rsidRDefault="004E4829" w:rsidP="004E4829">
            <w:pPr>
              <w:pStyle w:val="ListParagraph"/>
              <w:numPr>
                <w:ilvl w:val="0"/>
                <w:numId w:val="5"/>
              </w:numPr>
              <w:ind w:left="567" w:hanging="567"/>
              <w:rPr>
                <w:rFonts w:ascii="Arial" w:hAnsi="Arial" w:cs="Arial"/>
              </w:rPr>
            </w:pPr>
            <w:r>
              <w:rPr>
                <w:rFonts w:ascii="Arial" w:hAnsi="Arial" w:cs="Arial"/>
                <w:lang w:val="en-IE"/>
              </w:rPr>
              <w:lastRenderedPageBreak/>
              <w:t xml:space="preserve">All members of staff are </w:t>
            </w:r>
            <w:r w:rsidR="00A10E5B">
              <w:rPr>
                <w:rFonts w:ascii="Arial" w:hAnsi="Arial" w:cs="Arial"/>
                <w:lang w:val="en-IE"/>
              </w:rPr>
              <w:t xml:space="preserve">required to keep </w:t>
            </w:r>
            <w:r>
              <w:rPr>
                <w:rFonts w:ascii="Arial" w:hAnsi="Arial" w:cs="Arial"/>
                <w:lang w:val="en-IE"/>
              </w:rPr>
              <w:t>their personal details, including address, contact number(s) and email address are up to date on Bright HR, including their emergency contact details.</w:t>
            </w:r>
            <w:r w:rsidR="002F4758">
              <w:rPr>
                <w:rFonts w:ascii="Arial" w:hAnsi="Arial" w:cs="Arial"/>
                <w:lang w:val="en-IE"/>
              </w:rPr>
              <w:t xml:space="preserve">  Any changes must be made as a matter of priority.</w:t>
            </w:r>
          </w:p>
          <w:p w14:paraId="1E523FD4" w14:textId="7E6E0612" w:rsidR="00C335E6" w:rsidRPr="00C335E6" w:rsidRDefault="00115940" w:rsidP="00C335E6">
            <w:pPr>
              <w:pStyle w:val="ListParagraph"/>
              <w:numPr>
                <w:ilvl w:val="0"/>
                <w:numId w:val="5"/>
              </w:numPr>
              <w:ind w:left="567" w:hanging="567"/>
              <w:rPr>
                <w:rFonts w:ascii="Arial" w:hAnsi="Arial" w:cs="Arial"/>
              </w:rPr>
            </w:pPr>
            <w:r w:rsidRPr="00973167">
              <w:rPr>
                <w:rFonts w:ascii="Arial" w:hAnsi="Arial" w:cs="Arial"/>
                <w:lang w:val="en-IE"/>
              </w:rPr>
              <w:t>To enable prompt identification and isolation of workers who may have symptoms, a log of contact</w:t>
            </w:r>
            <w:r w:rsidR="00973167" w:rsidRPr="00973167">
              <w:rPr>
                <w:rFonts w:ascii="Arial" w:hAnsi="Arial" w:cs="Arial"/>
                <w:lang w:val="en-IE"/>
              </w:rPr>
              <w:t xml:space="preserve"> </w:t>
            </w:r>
            <w:r w:rsidRPr="00973167">
              <w:rPr>
                <w:rFonts w:ascii="Arial" w:hAnsi="Arial" w:cs="Arial"/>
                <w:lang w:val="en-IE"/>
              </w:rPr>
              <w:t>work to facilitate contact tracing</w:t>
            </w:r>
            <w:r w:rsidR="00973167">
              <w:rPr>
                <w:rFonts w:ascii="Arial" w:hAnsi="Arial" w:cs="Arial"/>
                <w:lang w:val="en-IE"/>
              </w:rPr>
              <w:t>.</w:t>
            </w:r>
          </w:p>
        </w:tc>
      </w:tr>
      <w:tr w:rsidR="003B7A4E" w:rsidRPr="00DD7B4D" w14:paraId="13666A06" w14:textId="77777777" w:rsidTr="00BF3252">
        <w:tc>
          <w:tcPr>
            <w:tcW w:w="8584" w:type="dxa"/>
          </w:tcPr>
          <w:p w14:paraId="1DE58EA9" w14:textId="77777777" w:rsidR="003B7A4E" w:rsidRPr="00DD7B4D" w:rsidRDefault="003B7A4E">
            <w:pPr>
              <w:rPr>
                <w:rFonts w:ascii="Arial" w:hAnsi="Arial" w:cs="Arial"/>
                <w:b/>
              </w:rPr>
            </w:pPr>
            <w:r w:rsidRPr="00DD7B4D">
              <w:rPr>
                <w:rFonts w:ascii="Arial" w:hAnsi="Arial" w:cs="Arial"/>
                <w:b/>
              </w:rPr>
              <w:lastRenderedPageBreak/>
              <w:t>Further Control Measures Required:</w:t>
            </w:r>
          </w:p>
        </w:tc>
        <w:tc>
          <w:tcPr>
            <w:tcW w:w="3211" w:type="dxa"/>
          </w:tcPr>
          <w:p w14:paraId="0A9EB214" w14:textId="77777777" w:rsidR="003B7A4E" w:rsidRPr="00DD7B4D" w:rsidRDefault="003B7A4E">
            <w:pPr>
              <w:rPr>
                <w:rFonts w:ascii="Arial" w:hAnsi="Arial" w:cs="Arial"/>
                <w:b/>
              </w:rPr>
            </w:pPr>
            <w:r w:rsidRPr="00DD7B4D">
              <w:rPr>
                <w:rFonts w:ascii="Arial" w:hAnsi="Arial" w:cs="Arial"/>
                <w:b/>
              </w:rPr>
              <w:t>Assigned To:</w:t>
            </w:r>
          </w:p>
        </w:tc>
        <w:tc>
          <w:tcPr>
            <w:tcW w:w="2133" w:type="dxa"/>
          </w:tcPr>
          <w:p w14:paraId="05226417" w14:textId="77777777" w:rsidR="003B7A4E" w:rsidRPr="00DD7B4D" w:rsidRDefault="003B7A4E">
            <w:pPr>
              <w:rPr>
                <w:rFonts w:ascii="Arial" w:hAnsi="Arial" w:cs="Arial"/>
                <w:b/>
              </w:rPr>
            </w:pPr>
            <w:r w:rsidRPr="00DD7B4D">
              <w:rPr>
                <w:rFonts w:ascii="Arial" w:hAnsi="Arial" w:cs="Arial"/>
                <w:b/>
              </w:rPr>
              <w:t>Due Date:</w:t>
            </w:r>
          </w:p>
        </w:tc>
      </w:tr>
      <w:tr w:rsidR="003B7A4E" w:rsidRPr="00DD7B4D" w14:paraId="5890F5BC" w14:textId="77777777" w:rsidTr="00BF3252">
        <w:tc>
          <w:tcPr>
            <w:tcW w:w="8584" w:type="dxa"/>
          </w:tcPr>
          <w:p w14:paraId="5AFE2D56" w14:textId="43B12C95" w:rsidR="003B7A4E" w:rsidRPr="00DD7B4D" w:rsidRDefault="00403174">
            <w:pPr>
              <w:rPr>
                <w:rFonts w:ascii="Arial" w:hAnsi="Arial" w:cs="Arial"/>
              </w:rPr>
            </w:pPr>
            <w:r>
              <w:rPr>
                <w:rFonts w:ascii="Arial" w:hAnsi="Arial" w:cs="Arial"/>
              </w:rPr>
              <w:t xml:space="preserve">All demographic risk assessments for </w:t>
            </w:r>
            <w:r w:rsidR="00A10E5B">
              <w:rPr>
                <w:rFonts w:ascii="Arial" w:hAnsi="Arial" w:cs="Arial"/>
              </w:rPr>
              <w:t>new staff is to be completed by line managers</w:t>
            </w:r>
          </w:p>
        </w:tc>
        <w:tc>
          <w:tcPr>
            <w:tcW w:w="3211" w:type="dxa"/>
          </w:tcPr>
          <w:p w14:paraId="641E2F2E" w14:textId="2FA469A3" w:rsidR="003B7A4E" w:rsidRPr="00DD7B4D" w:rsidRDefault="00A10E5B">
            <w:pPr>
              <w:rPr>
                <w:rFonts w:ascii="Arial" w:hAnsi="Arial" w:cs="Arial"/>
              </w:rPr>
            </w:pPr>
            <w:r>
              <w:rPr>
                <w:rFonts w:ascii="Arial" w:hAnsi="Arial" w:cs="Arial"/>
              </w:rPr>
              <w:t xml:space="preserve">TS/ </w:t>
            </w:r>
            <w:r w:rsidR="00403174">
              <w:rPr>
                <w:rFonts w:ascii="Arial" w:hAnsi="Arial" w:cs="Arial"/>
              </w:rPr>
              <w:t xml:space="preserve">LD / RG </w:t>
            </w:r>
            <w:r>
              <w:rPr>
                <w:rFonts w:ascii="Arial" w:hAnsi="Arial" w:cs="Arial"/>
              </w:rPr>
              <w:t>/ CS / AH</w:t>
            </w:r>
          </w:p>
        </w:tc>
        <w:tc>
          <w:tcPr>
            <w:tcW w:w="2133" w:type="dxa"/>
          </w:tcPr>
          <w:p w14:paraId="7504E9F9" w14:textId="228266A0" w:rsidR="003B7A4E" w:rsidRPr="00DD7B4D" w:rsidRDefault="001A7860" w:rsidP="007004B0">
            <w:pPr>
              <w:rPr>
                <w:rFonts w:ascii="Arial" w:hAnsi="Arial" w:cs="Arial"/>
              </w:rPr>
            </w:pPr>
            <w:r>
              <w:rPr>
                <w:rFonts w:ascii="Arial" w:hAnsi="Arial" w:cs="Arial"/>
              </w:rPr>
              <w:t>Ongoing</w:t>
            </w:r>
          </w:p>
        </w:tc>
      </w:tr>
    </w:tbl>
    <w:p w14:paraId="4700E9AF" w14:textId="77777777" w:rsidR="00DD7B4D" w:rsidRDefault="00DD7B4D"/>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83"/>
        <w:gridCol w:w="3212"/>
        <w:gridCol w:w="2133"/>
      </w:tblGrid>
      <w:tr w:rsidR="00B20E2D" w:rsidRPr="00DD7B4D" w14:paraId="30D57BD3" w14:textId="77777777" w:rsidTr="00B20E2D">
        <w:tc>
          <w:tcPr>
            <w:tcW w:w="13928" w:type="dxa"/>
            <w:gridSpan w:val="3"/>
          </w:tcPr>
          <w:p w14:paraId="0911BF76" w14:textId="77777777" w:rsidR="00B20E2D" w:rsidRPr="00DD7B4D" w:rsidRDefault="00B20E2D" w:rsidP="009059BE">
            <w:pPr>
              <w:rPr>
                <w:rFonts w:ascii="Arial" w:hAnsi="Arial" w:cs="Arial"/>
                <w:b/>
              </w:rPr>
            </w:pPr>
            <w:r w:rsidRPr="00DD7B4D">
              <w:rPr>
                <w:rFonts w:ascii="Arial" w:hAnsi="Arial" w:cs="Arial"/>
                <w:b/>
              </w:rPr>
              <w:t xml:space="preserve">Hazard (hazard and hazard description): </w:t>
            </w:r>
          </w:p>
          <w:p w14:paraId="08EAC007" w14:textId="47D7E561" w:rsidR="00B20E2D" w:rsidRPr="00DD7B4D" w:rsidRDefault="00B20E2D" w:rsidP="00C36691">
            <w:pPr>
              <w:rPr>
                <w:rFonts w:ascii="Arial" w:hAnsi="Arial" w:cs="Arial"/>
              </w:rPr>
            </w:pPr>
            <w:r w:rsidRPr="00DD7B4D">
              <w:rPr>
                <w:rFonts w:ascii="Arial" w:hAnsi="Arial" w:cs="Arial"/>
              </w:rPr>
              <w:t xml:space="preserve">Vulnerable employees with existing health conditions are at a higher risk of contracting </w:t>
            </w:r>
            <w:r>
              <w:rPr>
                <w:rFonts w:ascii="Arial" w:hAnsi="Arial" w:cs="Arial"/>
              </w:rPr>
              <w:t>COVID</w:t>
            </w:r>
            <w:r w:rsidRPr="00DD7B4D">
              <w:rPr>
                <w:rFonts w:ascii="Arial" w:hAnsi="Arial" w:cs="Arial"/>
              </w:rPr>
              <w:t xml:space="preserve">-19, which may have a significant increased </w:t>
            </w:r>
            <w:r w:rsidR="00C36691" w:rsidRPr="00DD7B4D">
              <w:rPr>
                <w:rFonts w:ascii="Arial" w:hAnsi="Arial" w:cs="Arial"/>
              </w:rPr>
              <w:t>adverse effect</w:t>
            </w:r>
            <w:r w:rsidRPr="00DD7B4D">
              <w:rPr>
                <w:rFonts w:ascii="Arial" w:hAnsi="Arial" w:cs="Arial"/>
              </w:rPr>
              <w:t xml:space="preserve"> on their health and wellbeing.</w:t>
            </w:r>
          </w:p>
        </w:tc>
      </w:tr>
      <w:tr w:rsidR="00B20E2D" w:rsidRPr="00DD7B4D" w14:paraId="4F0E82DF" w14:textId="77777777" w:rsidTr="00B20E2D">
        <w:tc>
          <w:tcPr>
            <w:tcW w:w="13928" w:type="dxa"/>
            <w:gridSpan w:val="3"/>
          </w:tcPr>
          <w:p w14:paraId="08FC18BC" w14:textId="77777777" w:rsidR="00B20E2D" w:rsidRPr="00DD7B4D" w:rsidRDefault="00B20E2D" w:rsidP="009059BE">
            <w:pPr>
              <w:rPr>
                <w:rFonts w:ascii="Arial" w:hAnsi="Arial" w:cs="Arial"/>
                <w:b/>
              </w:rPr>
            </w:pPr>
            <w:r w:rsidRPr="00DD7B4D">
              <w:rPr>
                <w:rFonts w:ascii="Arial" w:hAnsi="Arial" w:cs="Arial"/>
                <w:b/>
              </w:rPr>
              <w:t xml:space="preserve">Control Measures (existing): </w:t>
            </w:r>
          </w:p>
          <w:p w14:paraId="6DF66D36" w14:textId="77777777" w:rsidR="00134A8D" w:rsidRPr="00A10E5B" w:rsidRDefault="00134A8D" w:rsidP="00A10E5B">
            <w:pPr>
              <w:pStyle w:val="ListParagraph"/>
              <w:numPr>
                <w:ilvl w:val="0"/>
                <w:numId w:val="47"/>
              </w:numPr>
              <w:ind w:left="567" w:hanging="567"/>
              <w:rPr>
                <w:rFonts w:ascii="Arial" w:hAnsi="Arial" w:cs="Arial"/>
                <w:lang w:val="en-IE"/>
              </w:rPr>
            </w:pPr>
            <w:r w:rsidRPr="00A10E5B">
              <w:rPr>
                <w:rFonts w:ascii="Arial" w:hAnsi="Arial" w:cs="Arial"/>
                <w:lang w:val="en-IE"/>
              </w:rPr>
              <w:t>A COVID19 Health Questionnaire has been completed with all staff to complete before returning to a base to ascertain risk levels.</w:t>
            </w:r>
          </w:p>
          <w:p w14:paraId="713A8321" w14:textId="77777777" w:rsidR="00A10E5B" w:rsidRPr="00A10E5B" w:rsidRDefault="00A10E5B" w:rsidP="00A10E5B">
            <w:pPr>
              <w:pStyle w:val="ListParagraph"/>
              <w:numPr>
                <w:ilvl w:val="0"/>
                <w:numId w:val="47"/>
              </w:numPr>
              <w:ind w:left="567" w:hanging="567"/>
              <w:rPr>
                <w:rFonts w:ascii="Arial" w:hAnsi="Arial" w:cs="Arial"/>
                <w:lang w:val="en-IE"/>
              </w:rPr>
            </w:pPr>
            <w:r w:rsidRPr="00A10E5B">
              <w:rPr>
                <w:rFonts w:ascii="Arial" w:hAnsi="Arial" w:cs="Arial"/>
                <w:lang w:val="en-IE"/>
              </w:rPr>
              <w:t>Where possible staff with health-related conditions which place them at the highest risk from COVID 19 will work from home when local case numbers are high or government advice suggests this would be of benefit.</w:t>
            </w:r>
          </w:p>
          <w:p w14:paraId="6D14B91D" w14:textId="2694CE6F" w:rsidR="00B20E2D" w:rsidRPr="00A10E5B" w:rsidRDefault="00A10E5B" w:rsidP="00A10E5B">
            <w:pPr>
              <w:pStyle w:val="ListParagraph"/>
              <w:numPr>
                <w:ilvl w:val="0"/>
                <w:numId w:val="47"/>
              </w:numPr>
              <w:ind w:left="567" w:hanging="567"/>
              <w:rPr>
                <w:rFonts w:ascii="Arial" w:hAnsi="Arial" w:cs="Arial"/>
                <w:lang w:val="en-IE"/>
              </w:rPr>
            </w:pPr>
            <w:r w:rsidRPr="00A10E5B">
              <w:rPr>
                <w:rFonts w:ascii="Arial" w:hAnsi="Arial" w:cs="Arial"/>
                <w:lang w:val="en-IE"/>
              </w:rPr>
              <w:t xml:space="preserve">Where possible pregnant members of staff will work from home in their third trimester. </w:t>
            </w:r>
          </w:p>
        </w:tc>
      </w:tr>
      <w:tr w:rsidR="00B20E2D" w:rsidRPr="00DD7B4D" w14:paraId="19E174A5" w14:textId="77777777" w:rsidTr="00B20E2D">
        <w:tc>
          <w:tcPr>
            <w:tcW w:w="8583" w:type="dxa"/>
          </w:tcPr>
          <w:p w14:paraId="7ABF903B" w14:textId="77777777" w:rsidR="00B20E2D" w:rsidRPr="00DD7B4D" w:rsidRDefault="00B20E2D" w:rsidP="009059BE">
            <w:pPr>
              <w:rPr>
                <w:rFonts w:ascii="Arial" w:hAnsi="Arial" w:cs="Arial"/>
                <w:b/>
              </w:rPr>
            </w:pPr>
            <w:r w:rsidRPr="00DD7B4D">
              <w:rPr>
                <w:rFonts w:ascii="Arial" w:hAnsi="Arial" w:cs="Arial"/>
                <w:b/>
              </w:rPr>
              <w:t>Further Control Measures Required:</w:t>
            </w:r>
          </w:p>
        </w:tc>
        <w:tc>
          <w:tcPr>
            <w:tcW w:w="3212" w:type="dxa"/>
          </w:tcPr>
          <w:p w14:paraId="220D24DE" w14:textId="77777777" w:rsidR="00B20E2D" w:rsidRPr="00DD7B4D" w:rsidRDefault="00B20E2D" w:rsidP="009059BE">
            <w:pPr>
              <w:rPr>
                <w:rFonts w:ascii="Arial" w:hAnsi="Arial" w:cs="Arial"/>
                <w:b/>
              </w:rPr>
            </w:pPr>
            <w:r w:rsidRPr="00DD7B4D">
              <w:rPr>
                <w:rFonts w:ascii="Arial" w:hAnsi="Arial" w:cs="Arial"/>
                <w:b/>
              </w:rPr>
              <w:t>Assigned To:</w:t>
            </w:r>
          </w:p>
        </w:tc>
        <w:tc>
          <w:tcPr>
            <w:tcW w:w="2133" w:type="dxa"/>
          </w:tcPr>
          <w:p w14:paraId="6D4C0ED2" w14:textId="77777777" w:rsidR="00B20E2D" w:rsidRPr="00DD7B4D" w:rsidRDefault="00B20E2D" w:rsidP="009059BE">
            <w:pPr>
              <w:rPr>
                <w:rFonts w:ascii="Arial" w:hAnsi="Arial" w:cs="Arial"/>
                <w:b/>
              </w:rPr>
            </w:pPr>
            <w:r w:rsidRPr="00DD7B4D">
              <w:rPr>
                <w:rFonts w:ascii="Arial" w:hAnsi="Arial" w:cs="Arial"/>
                <w:b/>
              </w:rPr>
              <w:t>Due Date:</w:t>
            </w:r>
          </w:p>
        </w:tc>
      </w:tr>
      <w:tr w:rsidR="00B20E2D" w:rsidRPr="00DD7B4D" w14:paraId="786A7768" w14:textId="77777777" w:rsidTr="00B20E2D">
        <w:tc>
          <w:tcPr>
            <w:tcW w:w="8583" w:type="dxa"/>
          </w:tcPr>
          <w:p w14:paraId="79449636" w14:textId="77777777" w:rsidR="00B20E2D" w:rsidRPr="00DD7B4D" w:rsidRDefault="00B20E2D" w:rsidP="009059BE">
            <w:pPr>
              <w:rPr>
                <w:rFonts w:ascii="Arial" w:hAnsi="Arial" w:cs="Arial"/>
              </w:rPr>
            </w:pPr>
            <w:r>
              <w:rPr>
                <w:rFonts w:ascii="Arial" w:hAnsi="Arial" w:cs="Arial"/>
              </w:rPr>
              <w:t>All risk assessments to be completed by line managers and returned to LD / RG</w:t>
            </w:r>
          </w:p>
        </w:tc>
        <w:tc>
          <w:tcPr>
            <w:tcW w:w="3212" w:type="dxa"/>
          </w:tcPr>
          <w:p w14:paraId="57437F44" w14:textId="77777777" w:rsidR="00B20E2D" w:rsidRPr="00DD7B4D" w:rsidRDefault="00B20E2D" w:rsidP="009059BE">
            <w:pPr>
              <w:rPr>
                <w:rFonts w:ascii="Arial" w:hAnsi="Arial" w:cs="Arial"/>
              </w:rPr>
            </w:pPr>
            <w:r>
              <w:rPr>
                <w:rFonts w:ascii="Arial" w:hAnsi="Arial" w:cs="Arial"/>
              </w:rPr>
              <w:t>Line managers</w:t>
            </w:r>
          </w:p>
        </w:tc>
        <w:tc>
          <w:tcPr>
            <w:tcW w:w="2133" w:type="dxa"/>
          </w:tcPr>
          <w:p w14:paraId="53763209" w14:textId="77777777" w:rsidR="00B20E2D" w:rsidRPr="00DD7B4D" w:rsidRDefault="00B20E2D" w:rsidP="009059BE">
            <w:pPr>
              <w:rPr>
                <w:rFonts w:ascii="Arial" w:hAnsi="Arial" w:cs="Arial"/>
              </w:rPr>
            </w:pPr>
            <w:r>
              <w:rPr>
                <w:rFonts w:ascii="Arial" w:hAnsi="Arial" w:cs="Arial"/>
              </w:rPr>
              <w:t>Ongoing</w:t>
            </w:r>
          </w:p>
        </w:tc>
      </w:tr>
      <w:tr w:rsidR="00B20E2D" w:rsidRPr="00DD7B4D" w14:paraId="10EE4AF8" w14:textId="77777777" w:rsidTr="00B20E2D">
        <w:tc>
          <w:tcPr>
            <w:tcW w:w="8583" w:type="dxa"/>
          </w:tcPr>
          <w:p w14:paraId="2773BF74" w14:textId="46B3CF9E" w:rsidR="00B20E2D" w:rsidRPr="00DD7B4D" w:rsidRDefault="00B20E2D" w:rsidP="009059BE">
            <w:pPr>
              <w:rPr>
                <w:rFonts w:ascii="Arial" w:hAnsi="Arial" w:cs="Arial"/>
              </w:rPr>
            </w:pPr>
            <w:r>
              <w:rPr>
                <w:rFonts w:ascii="Arial" w:hAnsi="Arial" w:cs="Arial"/>
              </w:rPr>
              <w:t xml:space="preserve">All risk assessments to be </w:t>
            </w:r>
            <w:r w:rsidR="008C683A">
              <w:rPr>
                <w:rFonts w:ascii="Arial" w:hAnsi="Arial" w:cs="Arial"/>
              </w:rPr>
              <w:t>re</w:t>
            </w:r>
            <w:r w:rsidR="008C683A" w:rsidRPr="002E241A">
              <w:rPr>
                <w:rFonts w:ascii="Arial" w:hAnsi="Arial" w:cs="Arial"/>
              </w:rPr>
              <w:t>viewed</w:t>
            </w:r>
            <w:r w:rsidRPr="002E241A">
              <w:rPr>
                <w:rFonts w:ascii="Arial" w:hAnsi="Arial" w:cs="Arial"/>
              </w:rPr>
              <w:t xml:space="preserve"> by LD / RG prior to individuals </w:t>
            </w:r>
            <w:r w:rsidR="008C683A">
              <w:rPr>
                <w:rFonts w:ascii="Arial" w:hAnsi="Arial" w:cs="Arial"/>
              </w:rPr>
              <w:t xml:space="preserve">work from </w:t>
            </w:r>
            <w:r w:rsidRPr="002E241A">
              <w:rPr>
                <w:rFonts w:ascii="Arial" w:hAnsi="Arial" w:cs="Arial"/>
              </w:rPr>
              <w:t>John Street</w:t>
            </w:r>
            <w:r w:rsidR="008C683A">
              <w:rPr>
                <w:rFonts w:ascii="Arial" w:hAnsi="Arial" w:cs="Arial"/>
              </w:rPr>
              <w:t xml:space="preserve"> or outreach locations</w:t>
            </w:r>
          </w:p>
        </w:tc>
        <w:tc>
          <w:tcPr>
            <w:tcW w:w="3212" w:type="dxa"/>
          </w:tcPr>
          <w:p w14:paraId="1E84838F" w14:textId="77777777" w:rsidR="00B20E2D" w:rsidRPr="00DD7B4D" w:rsidRDefault="00B20E2D" w:rsidP="009059BE">
            <w:pPr>
              <w:rPr>
                <w:rFonts w:ascii="Arial" w:hAnsi="Arial" w:cs="Arial"/>
              </w:rPr>
            </w:pPr>
            <w:r>
              <w:rPr>
                <w:rFonts w:ascii="Arial" w:hAnsi="Arial" w:cs="Arial"/>
              </w:rPr>
              <w:t>LD / RG</w:t>
            </w:r>
          </w:p>
        </w:tc>
        <w:tc>
          <w:tcPr>
            <w:tcW w:w="2133" w:type="dxa"/>
          </w:tcPr>
          <w:p w14:paraId="5CB7C430" w14:textId="77777777" w:rsidR="00B20E2D" w:rsidRPr="00DD7B4D" w:rsidRDefault="00B20E2D" w:rsidP="009059BE">
            <w:pPr>
              <w:rPr>
                <w:rFonts w:ascii="Arial" w:hAnsi="Arial" w:cs="Arial"/>
              </w:rPr>
            </w:pPr>
            <w:r>
              <w:rPr>
                <w:rFonts w:ascii="Arial" w:hAnsi="Arial" w:cs="Arial"/>
              </w:rPr>
              <w:t>Ongoing</w:t>
            </w:r>
          </w:p>
        </w:tc>
      </w:tr>
    </w:tbl>
    <w:p w14:paraId="20BEC44B" w14:textId="7F82F6E9" w:rsidR="00B20E2D" w:rsidRDefault="00B20E2D"/>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78"/>
        <w:gridCol w:w="3211"/>
        <w:gridCol w:w="2139"/>
      </w:tblGrid>
      <w:tr w:rsidR="002F4758" w:rsidRPr="00DD7B4D" w14:paraId="2ABCCD78" w14:textId="77777777" w:rsidTr="00BE0FFA">
        <w:tc>
          <w:tcPr>
            <w:tcW w:w="13928" w:type="dxa"/>
            <w:gridSpan w:val="3"/>
          </w:tcPr>
          <w:p w14:paraId="5018064D" w14:textId="77777777" w:rsidR="002F4758" w:rsidRPr="00DD7B4D" w:rsidRDefault="002F4758" w:rsidP="00BE0FFA">
            <w:pPr>
              <w:rPr>
                <w:rFonts w:ascii="Arial" w:hAnsi="Arial" w:cs="Arial"/>
                <w:b/>
              </w:rPr>
            </w:pPr>
            <w:r w:rsidRPr="00DD7B4D">
              <w:rPr>
                <w:rFonts w:ascii="Arial" w:hAnsi="Arial" w:cs="Arial"/>
                <w:b/>
              </w:rPr>
              <w:t xml:space="preserve">Hazard (hazard and hazard description): </w:t>
            </w:r>
          </w:p>
          <w:p w14:paraId="44B68FF0" w14:textId="1E3980FF" w:rsidR="002F4758" w:rsidRPr="00DD7B4D" w:rsidRDefault="002F4758" w:rsidP="00BE0FFA">
            <w:pPr>
              <w:rPr>
                <w:rFonts w:ascii="Arial" w:hAnsi="Arial" w:cs="Arial"/>
              </w:rPr>
            </w:pPr>
            <w:r>
              <w:rPr>
                <w:rFonts w:ascii="Arial" w:hAnsi="Arial" w:cs="Arial"/>
              </w:rPr>
              <w:t xml:space="preserve">Staffing who may develop direct or indirect COVID </w:t>
            </w:r>
            <w:r w:rsidR="00B81AE8">
              <w:rPr>
                <w:rFonts w:ascii="Arial" w:hAnsi="Arial" w:cs="Arial"/>
              </w:rPr>
              <w:t xml:space="preserve">related symptoms either in or out of the workplace which may have a significantly increased </w:t>
            </w:r>
            <w:r w:rsidR="00537107">
              <w:rPr>
                <w:rFonts w:ascii="Arial" w:hAnsi="Arial" w:cs="Arial"/>
              </w:rPr>
              <w:t>adverse</w:t>
            </w:r>
            <w:r w:rsidR="00B81AE8">
              <w:rPr>
                <w:rFonts w:ascii="Arial" w:hAnsi="Arial" w:cs="Arial"/>
              </w:rPr>
              <w:t xml:space="preserve"> effect on their health and wellbeing and that of other members of staff.</w:t>
            </w:r>
          </w:p>
        </w:tc>
      </w:tr>
      <w:tr w:rsidR="002F4758" w:rsidRPr="00DD7B4D" w14:paraId="2A570149" w14:textId="77777777" w:rsidTr="00BE0FFA">
        <w:trPr>
          <w:trHeight w:val="1242"/>
        </w:trPr>
        <w:tc>
          <w:tcPr>
            <w:tcW w:w="13928" w:type="dxa"/>
            <w:gridSpan w:val="3"/>
          </w:tcPr>
          <w:p w14:paraId="282341EC" w14:textId="77777777" w:rsidR="002F4758" w:rsidRPr="00AA1D0A" w:rsidRDefault="002F4758" w:rsidP="00BE0FFA">
            <w:pPr>
              <w:rPr>
                <w:rFonts w:ascii="Arial" w:hAnsi="Arial" w:cs="Arial"/>
                <w:b/>
              </w:rPr>
            </w:pPr>
            <w:r w:rsidRPr="00DD7B4D">
              <w:rPr>
                <w:rFonts w:ascii="Arial" w:hAnsi="Arial" w:cs="Arial"/>
                <w:b/>
              </w:rPr>
              <w:t xml:space="preserve">Control </w:t>
            </w:r>
            <w:r w:rsidRPr="00AA1D0A">
              <w:rPr>
                <w:rFonts w:ascii="Arial" w:hAnsi="Arial" w:cs="Arial"/>
                <w:b/>
              </w:rPr>
              <w:t xml:space="preserve">Measures (existing): </w:t>
            </w:r>
          </w:p>
          <w:p w14:paraId="032F4257" w14:textId="40791C58" w:rsidR="005C0252" w:rsidRDefault="00CC7C13" w:rsidP="00BE0FFA">
            <w:pPr>
              <w:pStyle w:val="ListParagraph"/>
              <w:numPr>
                <w:ilvl w:val="0"/>
                <w:numId w:val="41"/>
              </w:numPr>
              <w:ind w:left="567" w:hanging="567"/>
              <w:rPr>
                <w:rFonts w:ascii="Arial" w:hAnsi="Arial" w:cs="Arial"/>
              </w:rPr>
            </w:pPr>
            <w:r>
              <w:rPr>
                <w:rFonts w:ascii="Arial" w:hAnsi="Arial" w:cs="Arial"/>
              </w:rPr>
              <w:t>S</w:t>
            </w:r>
            <w:r w:rsidR="005C0252">
              <w:rPr>
                <w:rFonts w:ascii="Arial" w:hAnsi="Arial" w:cs="Arial"/>
              </w:rPr>
              <w:t xml:space="preserve">taff members </w:t>
            </w:r>
            <w:r>
              <w:rPr>
                <w:rFonts w:ascii="Arial" w:hAnsi="Arial" w:cs="Arial"/>
              </w:rPr>
              <w:t xml:space="preserve">employed during the pandemic were </w:t>
            </w:r>
            <w:r w:rsidR="005C0252">
              <w:rPr>
                <w:rFonts w:ascii="Arial" w:hAnsi="Arial" w:cs="Arial"/>
              </w:rPr>
              <w:t>offered the opportunity to access a COVID-19 vaccination as frontline health and social care workers.</w:t>
            </w:r>
            <w:r w:rsidR="008C683A">
              <w:rPr>
                <w:rFonts w:ascii="Arial" w:hAnsi="Arial" w:cs="Arial"/>
              </w:rPr>
              <w:t xml:space="preserve"> Where possible</w:t>
            </w:r>
            <w:r>
              <w:rPr>
                <w:rFonts w:ascii="Arial" w:hAnsi="Arial" w:cs="Arial"/>
              </w:rPr>
              <w:t xml:space="preserve"> and available</w:t>
            </w:r>
            <w:r w:rsidR="008C683A">
              <w:rPr>
                <w:rFonts w:ascii="Arial" w:hAnsi="Arial" w:cs="Arial"/>
              </w:rPr>
              <w:t>, staff will be supported to access new vaccination</w:t>
            </w:r>
            <w:r>
              <w:rPr>
                <w:rFonts w:ascii="Arial" w:hAnsi="Arial" w:cs="Arial"/>
              </w:rPr>
              <w:t>s</w:t>
            </w:r>
            <w:r w:rsidR="008C683A">
              <w:rPr>
                <w:rFonts w:ascii="Arial" w:hAnsi="Arial" w:cs="Arial"/>
              </w:rPr>
              <w:t>.</w:t>
            </w:r>
          </w:p>
          <w:p w14:paraId="59D61C84" w14:textId="20E8094B" w:rsidR="008C683A" w:rsidRDefault="005C0252" w:rsidP="00BE0FFA">
            <w:pPr>
              <w:pStyle w:val="ListParagraph"/>
              <w:numPr>
                <w:ilvl w:val="0"/>
                <w:numId w:val="41"/>
              </w:numPr>
              <w:ind w:left="567" w:hanging="567"/>
              <w:rPr>
                <w:rFonts w:ascii="Arial" w:hAnsi="Arial" w:cs="Arial"/>
              </w:rPr>
            </w:pPr>
            <w:r>
              <w:rPr>
                <w:rFonts w:ascii="Arial" w:hAnsi="Arial" w:cs="Arial"/>
              </w:rPr>
              <w:t xml:space="preserve">All frontline staff working in John Street or outreach locations </w:t>
            </w:r>
            <w:r w:rsidR="00BC5DBE">
              <w:rPr>
                <w:rFonts w:ascii="Arial" w:hAnsi="Arial" w:cs="Arial"/>
              </w:rPr>
              <w:t>are</w:t>
            </w:r>
            <w:r>
              <w:rPr>
                <w:rFonts w:ascii="Arial" w:hAnsi="Arial" w:cs="Arial"/>
              </w:rPr>
              <w:t xml:space="preserve"> </w:t>
            </w:r>
            <w:r w:rsidR="00CC7C13">
              <w:rPr>
                <w:rFonts w:ascii="Arial" w:hAnsi="Arial" w:cs="Arial"/>
              </w:rPr>
              <w:t>encouraged</w:t>
            </w:r>
            <w:r>
              <w:rPr>
                <w:rFonts w:ascii="Arial" w:hAnsi="Arial" w:cs="Arial"/>
              </w:rPr>
              <w:t xml:space="preserve"> to take part in </w:t>
            </w:r>
            <w:r w:rsidR="00CC7C13">
              <w:rPr>
                <w:rFonts w:ascii="Arial" w:hAnsi="Arial" w:cs="Arial"/>
              </w:rPr>
              <w:t xml:space="preserve">twice </w:t>
            </w:r>
            <w:r>
              <w:rPr>
                <w:rFonts w:ascii="Arial" w:hAnsi="Arial" w:cs="Arial"/>
              </w:rPr>
              <w:t>weekly COVID 19 lateral flow testing</w:t>
            </w:r>
            <w:r w:rsidR="00CC7C13">
              <w:rPr>
                <w:rFonts w:ascii="Arial" w:hAnsi="Arial" w:cs="Arial"/>
              </w:rPr>
              <w:t xml:space="preserve"> if they work from the building </w:t>
            </w:r>
            <w:r w:rsidR="00B9642A">
              <w:rPr>
                <w:rFonts w:ascii="Arial" w:hAnsi="Arial" w:cs="Arial"/>
              </w:rPr>
              <w:t>two</w:t>
            </w:r>
            <w:r w:rsidR="00CC7C13">
              <w:rPr>
                <w:rFonts w:ascii="Arial" w:hAnsi="Arial" w:cs="Arial"/>
              </w:rPr>
              <w:t xml:space="preserve"> days or more or if they are in weekly, on the morning they attend</w:t>
            </w:r>
            <w:r>
              <w:rPr>
                <w:rFonts w:ascii="Arial" w:hAnsi="Arial" w:cs="Arial"/>
              </w:rPr>
              <w:t xml:space="preserve">.  </w:t>
            </w:r>
          </w:p>
          <w:p w14:paraId="41055A92" w14:textId="1A1AB596" w:rsidR="005C0252" w:rsidRDefault="005C0252" w:rsidP="00BE0FFA">
            <w:pPr>
              <w:pStyle w:val="ListParagraph"/>
              <w:numPr>
                <w:ilvl w:val="0"/>
                <w:numId w:val="41"/>
              </w:numPr>
              <w:ind w:left="567" w:hanging="567"/>
              <w:rPr>
                <w:rFonts w:ascii="Arial" w:hAnsi="Arial" w:cs="Arial"/>
              </w:rPr>
            </w:pPr>
            <w:r>
              <w:rPr>
                <w:rFonts w:ascii="Arial" w:hAnsi="Arial" w:cs="Arial"/>
              </w:rPr>
              <w:t>Any staff member who tests positive</w:t>
            </w:r>
            <w:r w:rsidR="008C683A">
              <w:rPr>
                <w:rFonts w:ascii="Arial" w:hAnsi="Arial" w:cs="Arial"/>
              </w:rPr>
              <w:t>, and is well enough to do so,</w:t>
            </w:r>
            <w:r>
              <w:rPr>
                <w:rFonts w:ascii="Arial" w:hAnsi="Arial" w:cs="Arial"/>
              </w:rPr>
              <w:t xml:space="preserve"> </w:t>
            </w:r>
            <w:r w:rsidR="00B9642A">
              <w:rPr>
                <w:rFonts w:ascii="Arial" w:hAnsi="Arial" w:cs="Arial"/>
              </w:rPr>
              <w:t>is</w:t>
            </w:r>
            <w:r w:rsidR="008C683A">
              <w:rPr>
                <w:rFonts w:ascii="Arial" w:hAnsi="Arial" w:cs="Arial"/>
              </w:rPr>
              <w:t xml:space="preserve"> asked to work from home for a period of time in line with government guidance at that time.</w:t>
            </w:r>
            <w:r>
              <w:rPr>
                <w:rFonts w:ascii="Arial" w:hAnsi="Arial" w:cs="Arial"/>
              </w:rPr>
              <w:t xml:space="preserve"> </w:t>
            </w:r>
          </w:p>
          <w:p w14:paraId="229B2949" w14:textId="307A53B4" w:rsidR="001A7860" w:rsidRPr="00AA1D0A" w:rsidRDefault="001A7860" w:rsidP="00BE0FFA">
            <w:pPr>
              <w:pStyle w:val="ListParagraph"/>
              <w:numPr>
                <w:ilvl w:val="0"/>
                <w:numId w:val="41"/>
              </w:numPr>
              <w:ind w:left="567" w:hanging="567"/>
              <w:rPr>
                <w:rFonts w:ascii="Arial" w:hAnsi="Arial" w:cs="Arial"/>
              </w:rPr>
            </w:pPr>
            <w:r w:rsidRPr="00AA1D0A">
              <w:rPr>
                <w:rFonts w:ascii="Arial" w:hAnsi="Arial" w:cs="Arial"/>
              </w:rPr>
              <w:t xml:space="preserve">All members of staff who have been </w:t>
            </w:r>
            <w:r w:rsidR="008C683A">
              <w:rPr>
                <w:rFonts w:ascii="Arial" w:hAnsi="Arial" w:cs="Arial"/>
              </w:rPr>
              <w:t xml:space="preserve">a close contact of somebody who tests positive will be offered lateral flow tests where available and encouraged to work from home wherever possible for a period of time in line with government guidance at that time. </w:t>
            </w:r>
          </w:p>
          <w:p w14:paraId="1740C141" w14:textId="35D592A8" w:rsidR="002F4758" w:rsidRDefault="00537107" w:rsidP="00BE0FFA">
            <w:pPr>
              <w:pStyle w:val="ListParagraph"/>
              <w:numPr>
                <w:ilvl w:val="0"/>
                <w:numId w:val="41"/>
              </w:numPr>
              <w:ind w:left="567" w:hanging="567"/>
              <w:rPr>
                <w:rFonts w:ascii="Arial" w:hAnsi="Arial" w:cs="Arial"/>
              </w:rPr>
            </w:pPr>
            <w:r>
              <w:rPr>
                <w:rFonts w:ascii="Arial" w:hAnsi="Arial" w:cs="Arial"/>
              </w:rPr>
              <w:t>Staff should report any sickness to their line manager as per the sickness policy and provide dates of their access to the building.</w:t>
            </w:r>
            <w:r w:rsidR="003C14C5">
              <w:rPr>
                <w:rFonts w:ascii="Arial" w:hAnsi="Arial" w:cs="Arial"/>
              </w:rPr>
              <w:t xml:space="preserve"> </w:t>
            </w:r>
          </w:p>
          <w:p w14:paraId="7F76D531" w14:textId="0F71DD60" w:rsidR="00537107" w:rsidRPr="00B9642A" w:rsidRDefault="00537107" w:rsidP="00BE0FFA">
            <w:pPr>
              <w:pStyle w:val="ListParagraph"/>
              <w:numPr>
                <w:ilvl w:val="0"/>
                <w:numId w:val="41"/>
              </w:numPr>
              <w:ind w:left="567" w:hanging="567"/>
              <w:rPr>
                <w:rFonts w:ascii="Arial" w:hAnsi="Arial" w:cs="Arial"/>
              </w:rPr>
            </w:pPr>
            <w:r w:rsidRPr="00B9642A">
              <w:rPr>
                <w:rFonts w:ascii="Arial" w:hAnsi="Arial" w:cs="Arial"/>
              </w:rPr>
              <w:t xml:space="preserve">Staff should access a COVID 19 </w:t>
            </w:r>
            <w:r w:rsidR="00B9642A" w:rsidRPr="00B9642A">
              <w:rPr>
                <w:rFonts w:ascii="Arial" w:hAnsi="Arial" w:cs="Arial"/>
              </w:rPr>
              <w:t xml:space="preserve">lateral flow </w:t>
            </w:r>
            <w:r w:rsidRPr="00B9642A">
              <w:rPr>
                <w:rFonts w:ascii="Arial" w:hAnsi="Arial" w:cs="Arial"/>
              </w:rPr>
              <w:t>test as soon as possible</w:t>
            </w:r>
            <w:r w:rsidR="00B9642A">
              <w:rPr>
                <w:rFonts w:ascii="Arial" w:hAnsi="Arial" w:cs="Arial"/>
              </w:rPr>
              <w:t xml:space="preserve"> and </w:t>
            </w:r>
            <w:r w:rsidRPr="00B9642A">
              <w:rPr>
                <w:rFonts w:ascii="Arial" w:hAnsi="Arial" w:cs="Arial"/>
              </w:rPr>
              <w:t>inform their manager as to the resul</w:t>
            </w:r>
            <w:r w:rsidR="00B9642A">
              <w:rPr>
                <w:rFonts w:ascii="Arial" w:hAnsi="Arial" w:cs="Arial"/>
              </w:rPr>
              <w:t>t</w:t>
            </w:r>
            <w:r w:rsidRPr="00B9642A">
              <w:rPr>
                <w:rFonts w:ascii="Arial" w:hAnsi="Arial" w:cs="Arial"/>
              </w:rPr>
              <w:t>.</w:t>
            </w:r>
          </w:p>
          <w:p w14:paraId="4519731C" w14:textId="6DB5F7E6" w:rsidR="00537107" w:rsidRPr="00BE0FFA" w:rsidRDefault="00537107" w:rsidP="00BE0FFA">
            <w:pPr>
              <w:pStyle w:val="ListParagraph"/>
              <w:numPr>
                <w:ilvl w:val="0"/>
                <w:numId w:val="41"/>
              </w:numPr>
              <w:ind w:left="567" w:hanging="567"/>
              <w:rPr>
                <w:rFonts w:ascii="Arial" w:hAnsi="Arial" w:cs="Arial"/>
              </w:rPr>
            </w:pPr>
            <w:r w:rsidRPr="00236810">
              <w:rPr>
                <w:rFonts w:ascii="Arial" w:hAnsi="Arial" w:cs="Arial"/>
              </w:rPr>
              <w:lastRenderedPageBreak/>
              <w:t xml:space="preserve">Should a staff member become ill with COVID related symptoms whilst in John Street they should </w:t>
            </w:r>
            <w:r w:rsidR="00F30991" w:rsidRPr="00236810">
              <w:rPr>
                <w:rFonts w:ascii="Arial" w:hAnsi="Arial" w:cs="Arial"/>
              </w:rPr>
              <w:t xml:space="preserve">immediately </w:t>
            </w:r>
            <w:r w:rsidR="003C14C5" w:rsidRPr="00236810">
              <w:rPr>
                <w:rFonts w:ascii="Arial" w:hAnsi="Arial" w:cs="Arial"/>
              </w:rPr>
              <w:t xml:space="preserve">contact </w:t>
            </w:r>
            <w:r w:rsidR="00F30991" w:rsidRPr="00236810">
              <w:rPr>
                <w:rFonts w:ascii="Arial" w:hAnsi="Arial" w:cs="Arial"/>
              </w:rPr>
              <w:t>their line manager</w:t>
            </w:r>
            <w:r w:rsidR="003C14C5" w:rsidRPr="00236810">
              <w:rPr>
                <w:rFonts w:ascii="Arial" w:hAnsi="Arial" w:cs="Arial"/>
              </w:rPr>
              <w:t xml:space="preserve"> via </w:t>
            </w:r>
            <w:r w:rsidR="00F30991" w:rsidRPr="00236810">
              <w:rPr>
                <w:rFonts w:ascii="Arial" w:hAnsi="Arial" w:cs="Arial"/>
              </w:rPr>
              <w:t xml:space="preserve">phone </w:t>
            </w:r>
            <w:r w:rsidR="003C14C5" w:rsidRPr="00236810">
              <w:rPr>
                <w:rFonts w:ascii="Arial" w:hAnsi="Arial" w:cs="Arial"/>
              </w:rPr>
              <w:t>and in their absence the Chief Executive.</w:t>
            </w:r>
            <w:r w:rsidR="00236810" w:rsidRPr="00236810">
              <w:rPr>
                <w:rFonts w:ascii="Arial" w:hAnsi="Arial" w:cs="Arial"/>
              </w:rPr>
              <w:t xml:space="preserve">  The manager should confirm which rooms the individual has accessed that day and also staff they have been in close contact with over the previous 48 hours which includes </w:t>
            </w:r>
            <w:r w:rsidR="00236810" w:rsidRPr="00BE0FFA">
              <w:rPr>
                <w:rFonts w:ascii="Arial" w:hAnsi="Arial" w:cs="Arial"/>
              </w:rPr>
              <w:t>Being face to face with someone who is closer than 1meter from you at any length of time</w:t>
            </w:r>
            <w:r w:rsidR="00236810" w:rsidRPr="00236810">
              <w:rPr>
                <w:rFonts w:ascii="Arial" w:hAnsi="Arial" w:cs="Arial"/>
              </w:rPr>
              <w:t xml:space="preserve"> or</w:t>
            </w:r>
            <w:r w:rsidR="00236810">
              <w:rPr>
                <w:rFonts w:ascii="Arial" w:hAnsi="Arial" w:cs="Arial"/>
              </w:rPr>
              <w:t xml:space="preserve"> b</w:t>
            </w:r>
            <w:r w:rsidR="00236810" w:rsidRPr="00BE0FFA">
              <w:rPr>
                <w:rFonts w:ascii="Arial" w:hAnsi="Arial" w:cs="Arial"/>
              </w:rPr>
              <w:t>eing within 1-2 meters of someone for more than 15 minutes.</w:t>
            </w:r>
          </w:p>
          <w:p w14:paraId="39543750" w14:textId="00BB7441" w:rsidR="003C14C5" w:rsidRDefault="003C14C5" w:rsidP="00BE0FFA">
            <w:pPr>
              <w:pStyle w:val="ListParagraph"/>
              <w:numPr>
                <w:ilvl w:val="0"/>
                <w:numId w:val="41"/>
              </w:numPr>
              <w:ind w:left="567" w:hanging="567"/>
              <w:rPr>
                <w:rFonts w:ascii="Arial" w:hAnsi="Arial" w:cs="Arial"/>
              </w:rPr>
            </w:pPr>
            <w:r>
              <w:rPr>
                <w:rFonts w:ascii="Arial" w:hAnsi="Arial" w:cs="Arial"/>
              </w:rPr>
              <w:t>The affected member of staff should open the window in their room, take all of their belongings, ensure they sanitise their hands and are wearing a face covering, close the door to their allocated work space and then leave the building by the nearest exit taking care to avoid any surfaces as far as possible.</w:t>
            </w:r>
          </w:p>
          <w:p w14:paraId="32678A86" w14:textId="6C7524C9" w:rsidR="003C14C5" w:rsidRDefault="003C14C5" w:rsidP="00735AD7">
            <w:pPr>
              <w:pStyle w:val="ListParagraph"/>
              <w:numPr>
                <w:ilvl w:val="0"/>
                <w:numId w:val="41"/>
              </w:numPr>
              <w:ind w:left="567" w:hanging="567"/>
              <w:rPr>
                <w:rFonts w:ascii="Arial" w:hAnsi="Arial" w:cs="Arial"/>
              </w:rPr>
            </w:pPr>
            <w:r>
              <w:rPr>
                <w:rFonts w:ascii="Arial" w:hAnsi="Arial" w:cs="Arial"/>
              </w:rPr>
              <w:t>Once home</w:t>
            </w:r>
            <w:r w:rsidR="00B9642A">
              <w:rPr>
                <w:rFonts w:ascii="Arial" w:hAnsi="Arial" w:cs="Arial"/>
              </w:rPr>
              <w:t>,</w:t>
            </w:r>
            <w:r>
              <w:rPr>
                <w:rFonts w:ascii="Arial" w:hAnsi="Arial" w:cs="Arial"/>
              </w:rPr>
              <w:t xml:space="preserve"> </w:t>
            </w:r>
            <w:r w:rsidR="00B9642A">
              <w:rPr>
                <w:rFonts w:ascii="Arial" w:hAnsi="Arial" w:cs="Arial"/>
              </w:rPr>
              <w:t xml:space="preserve">where available, </w:t>
            </w:r>
            <w:r>
              <w:rPr>
                <w:rFonts w:ascii="Arial" w:hAnsi="Arial" w:cs="Arial"/>
              </w:rPr>
              <w:t xml:space="preserve">they should </w:t>
            </w:r>
            <w:r w:rsidR="00B9642A">
              <w:rPr>
                <w:rFonts w:ascii="Arial" w:hAnsi="Arial" w:cs="Arial"/>
              </w:rPr>
              <w:t>take a lateral flow covid test.</w:t>
            </w:r>
          </w:p>
          <w:p w14:paraId="313BD3FF" w14:textId="77777777" w:rsidR="00236810" w:rsidRDefault="00236810" w:rsidP="00735AD7">
            <w:pPr>
              <w:pStyle w:val="ListParagraph"/>
              <w:numPr>
                <w:ilvl w:val="0"/>
                <w:numId w:val="41"/>
              </w:numPr>
              <w:ind w:left="567" w:hanging="567"/>
              <w:rPr>
                <w:rFonts w:ascii="Arial" w:hAnsi="Arial" w:cs="Arial"/>
              </w:rPr>
            </w:pPr>
            <w:r w:rsidRPr="00236810">
              <w:rPr>
                <w:rFonts w:ascii="Arial" w:hAnsi="Arial" w:cs="Arial"/>
              </w:rPr>
              <w:t>Any room in which contained a member of staff with suspected COVID 19 should be marked as inaccessible</w:t>
            </w:r>
            <w:r>
              <w:rPr>
                <w:rFonts w:ascii="Arial" w:hAnsi="Arial" w:cs="Arial"/>
              </w:rPr>
              <w:t xml:space="preserve"> until cleaned by the contracted cleaner.</w:t>
            </w:r>
          </w:p>
          <w:p w14:paraId="39B0A7EF" w14:textId="401A59A8" w:rsidR="00236810" w:rsidRDefault="00236810" w:rsidP="00236810">
            <w:pPr>
              <w:pStyle w:val="ListParagraph"/>
              <w:numPr>
                <w:ilvl w:val="0"/>
                <w:numId w:val="41"/>
              </w:numPr>
              <w:ind w:left="567" w:hanging="567"/>
              <w:rPr>
                <w:rFonts w:ascii="Arial" w:hAnsi="Arial" w:cs="Arial"/>
              </w:rPr>
            </w:pPr>
            <w:r w:rsidRPr="00236810">
              <w:rPr>
                <w:rFonts w:ascii="Arial" w:hAnsi="Arial" w:cs="Arial"/>
              </w:rPr>
              <w:t xml:space="preserve">All cleaning within these areas should be completed in line with </w:t>
            </w:r>
            <w:r>
              <w:rPr>
                <w:rFonts w:ascii="Arial" w:hAnsi="Arial" w:cs="Arial"/>
              </w:rPr>
              <w:t>t</w:t>
            </w:r>
            <w:r w:rsidR="00537107" w:rsidRPr="00236810">
              <w:rPr>
                <w:rFonts w:ascii="Arial" w:hAnsi="Arial" w:cs="Arial"/>
              </w:rPr>
              <w:t>he Handling Suspected Cases of COVID 19 policy.</w:t>
            </w:r>
          </w:p>
          <w:p w14:paraId="1E988A93" w14:textId="6A09CD4E" w:rsidR="00236810" w:rsidRPr="00236810" w:rsidRDefault="00236810" w:rsidP="00BE0FFA">
            <w:pPr>
              <w:pStyle w:val="ListParagraph"/>
              <w:numPr>
                <w:ilvl w:val="0"/>
                <w:numId w:val="41"/>
              </w:numPr>
              <w:ind w:left="567" w:hanging="567"/>
              <w:rPr>
                <w:rFonts w:ascii="Arial" w:hAnsi="Arial" w:cs="Arial"/>
              </w:rPr>
            </w:pPr>
            <w:r>
              <w:rPr>
                <w:rFonts w:ascii="Arial" w:hAnsi="Arial" w:cs="Arial"/>
              </w:rPr>
              <w:t xml:space="preserve">All common touch points in communal areas accessed by the staff member must all be cleaned immediately in line with the Handling Suspected Cases of COVID 19 policy. This would include </w:t>
            </w:r>
            <w:r w:rsidR="00BE0FFA">
              <w:rPr>
                <w:rFonts w:ascii="Arial" w:hAnsi="Arial" w:cs="Arial"/>
              </w:rPr>
              <w:t>as a minimum door handles and metal panels, toilet keys and bannisters.</w:t>
            </w:r>
          </w:p>
          <w:p w14:paraId="6CA15AA6" w14:textId="380CFD09" w:rsidR="00537107" w:rsidRDefault="00537107" w:rsidP="00BE0FFA">
            <w:pPr>
              <w:pStyle w:val="ListParagraph"/>
              <w:numPr>
                <w:ilvl w:val="0"/>
                <w:numId w:val="41"/>
              </w:numPr>
              <w:ind w:left="567" w:hanging="567"/>
              <w:rPr>
                <w:rFonts w:ascii="Arial" w:hAnsi="Arial" w:cs="Arial"/>
              </w:rPr>
            </w:pPr>
            <w:r>
              <w:rPr>
                <w:rFonts w:ascii="Arial" w:hAnsi="Arial" w:cs="Arial"/>
              </w:rPr>
              <w:t xml:space="preserve">If more than one staff member who has accessed the </w:t>
            </w:r>
            <w:r w:rsidR="003C14C5">
              <w:rPr>
                <w:rFonts w:ascii="Arial" w:hAnsi="Arial" w:cs="Arial"/>
              </w:rPr>
              <w:t>building</w:t>
            </w:r>
            <w:r>
              <w:rPr>
                <w:rFonts w:ascii="Arial" w:hAnsi="Arial" w:cs="Arial"/>
              </w:rPr>
              <w:t xml:space="preserve"> tests positive, a senior member of staff must contact </w:t>
            </w:r>
            <w:r w:rsidR="003C14C5">
              <w:rPr>
                <w:rFonts w:ascii="Arial" w:hAnsi="Arial" w:cs="Arial"/>
              </w:rPr>
              <w:t xml:space="preserve">the local health protection team on </w:t>
            </w:r>
            <w:hyperlink r:id="rId7" w:history="1">
              <w:r w:rsidR="003C14C5" w:rsidRPr="00BE0FFA">
                <w:rPr>
                  <w:rStyle w:val="Hyperlink"/>
                  <w:rFonts w:ascii="Arial" w:hAnsi="Arial" w:cs="Arial"/>
                </w:rPr>
                <w:t>https://www.gov.uk/health-protection-tea</w:t>
              </w:r>
              <w:r w:rsidR="003C14C5" w:rsidRPr="00690761">
                <w:rPr>
                  <w:rStyle w:val="Hyperlink"/>
                  <w:rFonts w:ascii="Arial" w:hAnsi="Arial" w:cs="Arial"/>
                </w:rPr>
                <w:t xml:space="preserve">m </w:t>
              </w:r>
            </w:hyperlink>
          </w:p>
          <w:p w14:paraId="6BA4BF97" w14:textId="39395F9B" w:rsidR="00537107" w:rsidRPr="00DD7B4D" w:rsidRDefault="00537107" w:rsidP="00BE0FFA">
            <w:pPr>
              <w:pStyle w:val="ListParagraph"/>
              <w:numPr>
                <w:ilvl w:val="0"/>
                <w:numId w:val="41"/>
              </w:numPr>
              <w:ind w:left="567" w:hanging="567"/>
              <w:rPr>
                <w:rFonts w:ascii="Arial" w:hAnsi="Arial" w:cs="Arial"/>
              </w:rPr>
            </w:pPr>
            <w:r>
              <w:rPr>
                <w:rFonts w:ascii="Arial" w:hAnsi="Arial" w:cs="Arial"/>
              </w:rPr>
              <w:t>All staff must comply with specific PHE local instructions following a positive test.</w:t>
            </w:r>
          </w:p>
        </w:tc>
      </w:tr>
      <w:tr w:rsidR="002F4758" w:rsidRPr="00DD7B4D" w14:paraId="36BA27B3" w14:textId="77777777" w:rsidTr="00BE0FFA">
        <w:tc>
          <w:tcPr>
            <w:tcW w:w="8578" w:type="dxa"/>
          </w:tcPr>
          <w:p w14:paraId="66D92A0E" w14:textId="77777777" w:rsidR="002F4758" w:rsidRPr="00AA1D0A" w:rsidRDefault="002F4758" w:rsidP="00BE0FFA">
            <w:pPr>
              <w:rPr>
                <w:rFonts w:ascii="Arial" w:hAnsi="Arial" w:cs="Arial"/>
                <w:b/>
              </w:rPr>
            </w:pPr>
            <w:r w:rsidRPr="00AA1D0A">
              <w:rPr>
                <w:rFonts w:ascii="Arial" w:hAnsi="Arial" w:cs="Arial"/>
                <w:b/>
              </w:rPr>
              <w:lastRenderedPageBreak/>
              <w:t>Further Control Measures Required:</w:t>
            </w:r>
          </w:p>
        </w:tc>
        <w:tc>
          <w:tcPr>
            <w:tcW w:w="3211" w:type="dxa"/>
          </w:tcPr>
          <w:p w14:paraId="342F4170" w14:textId="77777777" w:rsidR="002F4758" w:rsidRPr="00AA1D0A" w:rsidRDefault="002F4758" w:rsidP="00BE0FFA">
            <w:pPr>
              <w:rPr>
                <w:rFonts w:ascii="Arial" w:hAnsi="Arial" w:cs="Arial"/>
                <w:b/>
              </w:rPr>
            </w:pPr>
            <w:r w:rsidRPr="00AA1D0A">
              <w:rPr>
                <w:rFonts w:ascii="Arial" w:hAnsi="Arial" w:cs="Arial"/>
                <w:b/>
              </w:rPr>
              <w:t>Assigned To:</w:t>
            </w:r>
          </w:p>
        </w:tc>
        <w:tc>
          <w:tcPr>
            <w:tcW w:w="2139" w:type="dxa"/>
          </w:tcPr>
          <w:p w14:paraId="13EE442D" w14:textId="77777777" w:rsidR="002F4758" w:rsidRPr="00AA1D0A" w:rsidRDefault="002F4758" w:rsidP="00BE0FFA">
            <w:pPr>
              <w:rPr>
                <w:rFonts w:ascii="Arial" w:hAnsi="Arial" w:cs="Arial"/>
                <w:b/>
              </w:rPr>
            </w:pPr>
            <w:r w:rsidRPr="00AA1D0A">
              <w:rPr>
                <w:rFonts w:ascii="Arial" w:hAnsi="Arial" w:cs="Arial"/>
                <w:b/>
              </w:rPr>
              <w:t>Due Date:</w:t>
            </w:r>
          </w:p>
        </w:tc>
      </w:tr>
      <w:tr w:rsidR="002F4758" w:rsidRPr="00DD7B4D" w14:paraId="451A1D2F" w14:textId="77777777" w:rsidTr="00BE0FFA">
        <w:tc>
          <w:tcPr>
            <w:tcW w:w="8578" w:type="dxa"/>
          </w:tcPr>
          <w:p w14:paraId="1E91BE18" w14:textId="1B8EB1C7" w:rsidR="002F4758" w:rsidRPr="00AA1D0A" w:rsidRDefault="001A7860" w:rsidP="00BE0FFA">
            <w:pPr>
              <w:rPr>
                <w:rFonts w:ascii="Arial" w:hAnsi="Arial" w:cs="Arial"/>
              </w:rPr>
            </w:pPr>
            <w:r w:rsidRPr="00AA1D0A">
              <w:rPr>
                <w:rFonts w:ascii="Arial" w:hAnsi="Arial" w:cs="Arial"/>
              </w:rPr>
              <w:t xml:space="preserve">Electronic confirmations of Handling Suspected Cases of COVID 19 are to be saved </w:t>
            </w:r>
          </w:p>
        </w:tc>
        <w:tc>
          <w:tcPr>
            <w:tcW w:w="3211" w:type="dxa"/>
          </w:tcPr>
          <w:p w14:paraId="58365DCF" w14:textId="2B10A50A" w:rsidR="002F4758" w:rsidRPr="00AA1D0A" w:rsidRDefault="001A7860" w:rsidP="00BE0FFA">
            <w:pPr>
              <w:rPr>
                <w:rFonts w:ascii="Arial" w:hAnsi="Arial" w:cs="Arial"/>
              </w:rPr>
            </w:pPr>
            <w:r w:rsidRPr="00AA1D0A">
              <w:rPr>
                <w:rFonts w:ascii="Arial" w:hAnsi="Arial" w:cs="Arial"/>
              </w:rPr>
              <w:t>RG / LD</w:t>
            </w:r>
          </w:p>
        </w:tc>
        <w:tc>
          <w:tcPr>
            <w:tcW w:w="2139" w:type="dxa"/>
          </w:tcPr>
          <w:p w14:paraId="38B9A5CB" w14:textId="50EF1BE6" w:rsidR="002F4758" w:rsidRPr="00AA1D0A" w:rsidRDefault="001A7860" w:rsidP="00BE0FFA">
            <w:pPr>
              <w:rPr>
                <w:rFonts w:ascii="Arial" w:hAnsi="Arial" w:cs="Arial"/>
              </w:rPr>
            </w:pPr>
            <w:r w:rsidRPr="00AA1D0A">
              <w:rPr>
                <w:rFonts w:ascii="Arial" w:hAnsi="Arial" w:cs="Arial"/>
              </w:rPr>
              <w:t>Ongoing</w:t>
            </w:r>
          </w:p>
        </w:tc>
      </w:tr>
      <w:tr w:rsidR="003C14C5" w:rsidRPr="00DD7B4D" w14:paraId="519B5A62" w14:textId="77777777" w:rsidTr="00BE0FFA">
        <w:tc>
          <w:tcPr>
            <w:tcW w:w="8578" w:type="dxa"/>
          </w:tcPr>
          <w:p w14:paraId="4650BAE5" w14:textId="509316F6" w:rsidR="003C14C5" w:rsidRDefault="005C0252" w:rsidP="00BE0FFA">
            <w:pPr>
              <w:rPr>
                <w:rFonts w:ascii="Arial" w:hAnsi="Arial" w:cs="Arial"/>
              </w:rPr>
            </w:pPr>
            <w:r>
              <w:rPr>
                <w:rFonts w:ascii="Arial" w:hAnsi="Arial" w:cs="Arial"/>
              </w:rPr>
              <w:t>Lateral flow testing kits to be distributed to front line staff</w:t>
            </w:r>
            <w:r w:rsidR="00B9642A">
              <w:rPr>
                <w:rFonts w:ascii="Arial" w:hAnsi="Arial" w:cs="Arial"/>
              </w:rPr>
              <w:t xml:space="preserve"> where available</w:t>
            </w:r>
          </w:p>
        </w:tc>
        <w:tc>
          <w:tcPr>
            <w:tcW w:w="3211" w:type="dxa"/>
          </w:tcPr>
          <w:p w14:paraId="221EAF2C" w14:textId="49BDB19C" w:rsidR="003C14C5" w:rsidRDefault="005C0252" w:rsidP="00BE0FFA">
            <w:pPr>
              <w:rPr>
                <w:rFonts w:ascii="Arial" w:hAnsi="Arial" w:cs="Arial"/>
              </w:rPr>
            </w:pPr>
            <w:r>
              <w:rPr>
                <w:rFonts w:ascii="Arial" w:hAnsi="Arial" w:cs="Arial"/>
              </w:rPr>
              <w:t>LD / CS</w:t>
            </w:r>
          </w:p>
        </w:tc>
        <w:tc>
          <w:tcPr>
            <w:tcW w:w="2139" w:type="dxa"/>
          </w:tcPr>
          <w:p w14:paraId="0E32E582" w14:textId="3B991365" w:rsidR="003C14C5" w:rsidRDefault="005C0252" w:rsidP="00BE0FFA">
            <w:pPr>
              <w:rPr>
                <w:rFonts w:ascii="Arial" w:hAnsi="Arial" w:cs="Arial"/>
              </w:rPr>
            </w:pPr>
            <w:r>
              <w:rPr>
                <w:rFonts w:ascii="Arial" w:hAnsi="Arial" w:cs="Arial"/>
              </w:rPr>
              <w:t>Ongoing</w:t>
            </w:r>
          </w:p>
        </w:tc>
      </w:tr>
    </w:tbl>
    <w:p w14:paraId="488C7958" w14:textId="77777777" w:rsidR="002F4758" w:rsidRDefault="002F4758"/>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86"/>
        <w:gridCol w:w="3214"/>
        <w:gridCol w:w="2128"/>
      </w:tblGrid>
      <w:tr w:rsidR="004E4829" w:rsidRPr="00C96A35" w14:paraId="0CAEC63B" w14:textId="77777777" w:rsidTr="00D628E3">
        <w:tc>
          <w:tcPr>
            <w:tcW w:w="13928" w:type="dxa"/>
            <w:gridSpan w:val="3"/>
          </w:tcPr>
          <w:p w14:paraId="517D2D90" w14:textId="77777777" w:rsidR="004E4829" w:rsidRPr="00D628E3" w:rsidRDefault="004E4829" w:rsidP="00D628E3">
            <w:pPr>
              <w:rPr>
                <w:rFonts w:ascii="Arial" w:hAnsi="Arial" w:cs="Arial"/>
                <w:b/>
              </w:rPr>
            </w:pPr>
            <w:r w:rsidRPr="00D628E3">
              <w:rPr>
                <w:rFonts w:ascii="Arial" w:hAnsi="Arial" w:cs="Arial"/>
                <w:b/>
              </w:rPr>
              <w:t xml:space="preserve">Hazard (hazard and hazard description): </w:t>
            </w:r>
          </w:p>
          <w:p w14:paraId="4A49CF9E" w14:textId="77777777" w:rsidR="004E4829" w:rsidRPr="00C96A35" w:rsidRDefault="004E4829" w:rsidP="00D628E3">
            <w:pPr>
              <w:rPr>
                <w:rFonts w:ascii="Arial" w:hAnsi="Arial" w:cs="Arial"/>
              </w:rPr>
            </w:pPr>
            <w:r>
              <w:rPr>
                <w:rFonts w:ascii="Arial" w:hAnsi="Arial" w:cs="Arial"/>
              </w:rPr>
              <w:t>Travel to work, parking and travel for business reasons.</w:t>
            </w:r>
          </w:p>
        </w:tc>
      </w:tr>
      <w:tr w:rsidR="004E4829" w:rsidRPr="00C96A35" w14:paraId="207C7765" w14:textId="77777777" w:rsidTr="00D628E3">
        <w:tc>
          <w:tcPr>
            <w:tcW w:w="13928" w:type="dxa"/>
            <w:gridSpan w:val="3"/>
          </w:tcPr>
          <w:p w14:paraId="27F77324" w14:textId="77777777" w:rsidR="004E4829" w:rsidRPr="00D628E3" w:rsidRDefault="004E4829" w:rsidP="00D628E3">
            <w:pPr>
              <w:rPr>
                <w:rFonts w:ascii="Arial" w:hAnsi="Arial" w:cs="Arial"/>
                <w:b/>
              </w:rPr>
            </w:pPr>
            <w:r w:rsidRPr="00D628E3">
              <w:rPr>
                <w:rFonts w:ascii="Arial" w:hAnsi="Arial" w:cs="Arial"/>
                <w:b/>
              </w:rPr>
              <w:t xml:space="preserve">Control Measures (existing): </w:t>
            </w:r>
          </w:p>
          <w:p w14:paraId="0A8F808B" w14:textId="3AFA1E74" w:rsidR="004E4829" w:rsidRPr="00B9642A" w:rsidRDefault="00D628E3" w:rsidP="00B9642A">
            <w:pPr>
              <w:pStyle w:val="ListParagraph"/>
              <w:numPr>
                <w:ilvl w:val="0"/>
                <w:numId w:val="32"/>
              </w:numPr>
              <w:ind w:left="567" w:hanging="567"/>
              <w:rPr>
                <w:rFonts w:ascii="Arial" w:hAnsi="Arial" w:cs="Arial"/>
              </w:rPr>
            </w:pPr>
            <w:r w:rsidRPr="00AA1D0A">
              <w:rPr>
                <w:rFonts w:ascii="Arial" w:hAnsi="Arial" w:cs="Arial"/>
              </w:rPr>
              <w:t xml:space="preserve">All cars </w:t>
            </w:r>
            <w:r w:rsidR="001A7860" w:rsidRPr="00AA1D0A">
              <w:rPr>
                <w:rFonts w:ascii="Arial" w:hAnsi="Arial" w:cs="Arial"/>
              </w:rPr>
              <w:t>which have been agreed in advance can park at</w:t>
            </w:r>
            <w:r w:rsidRPr="00AA1D0A">
              <w:rPr>
                <w:rFonts w:ascii="Arial" w:hAnsi="Arial" w:cs="Arial"/>
              </w:rPr>
              <w:t xml:space="preserve"> the rear of John Street </w:t>
            </w:r>
            <w:r w:rsidR="001A7860" w:rsidRPr="00AA1D0A">
              <w:rPr>
                <w:rFonts w:ascii="Arial" w:hAnsi="Arial" w:cs="Arial"/>
              </w:rPr>
              <w:t>are t</w:t>
            </w:r>
            <w:r w:rsidRPr="00AA1D0A">
              <w:rPr>
                <w:rFonts w:ascii="Arial" w:hAnsi="Arial" w:cs="Arial"/>
              </w:rPr>
              <w:t>o be reversed parked leaving as much space</w:t>
            </w:r>
            <w:r w:rsidR="00366854" w:rsidRPr="00AA1D0A">
              <w:rPr>
                <w:rFonts w:ascii="Arial" w:hAnsi="Arial" w:cs="Arial"/>
              </w:rPr>
              <w:t xml:space="preserve"> between drives doors and the adjacent car</w:t>
            </w:r>
            <w:r w:rsidRPr="00AA1D0A">
              <w:rPr>
                <w:rFonts w:ascii="Arial" w:hAnsi="Arial" w:cs="Arial"/>
              </w:rPr>
              <w:t xml:space="preserve"> as possible</w:t>
            </w:r>
            <w:r>
              <w:rPr>
                <w:rFonts w:ascii="Arial" w:hAnsi="Arial" w:cs="Arial"/>
              </w:rPr>
              <w:t>.</w:t>
            </w:r>
            <w:r w:rsidR="00824EC7">
              <w:rPr>
                <w:rFonts w:ascii="Arial" w:hAnsi="Arial" w:cs="Arial"/>
              </w:rPr>
              <w:t xml:space="preserve">  Staff should not park at the rear of the building without previous consent which should be agreed on a weekly basis.</w:t>
            </w:r>
          </w:p>
          <w:p w14:paraId="3E42FC83" w14:textId="5671770C" w:rsidR="00B754FA" w:rsidRDefault="007A3D6F" w:rsidP="00701995">
            <w:pPr>
              <w:pStyle w:val="ListParagraph"/>
              <w:numPr>
                <w:ilvl w:val="0"/>
                <w:numId w:val="32"/>
              </w:numPr>
              <w:ind w:left="567" w:hanging="567"/>
              <w:rPr>
                <w:rFonts w:ascii="Arial" w:hAnsi="Arial" w:cs="Arial"/>
              </w:rPr>
            </w:pPr>
            <w:r>
              <w:rPr>
                <w:rFonts w:ascii="Arial" w:hAnsi="Arial" w:cs="Arial"/>
              </w:rPr>
              <w:t>With the exception of staff opening the building, a</w:t>
            </w:r>
            <w:r w:rsidR="00366854">
              <w:rPr>
                <w:rFonts w:ascii="Arial" w:hAnsi="Arial" w:cs="Arial"/>
              </w:rPr>
              <w:t xml:space="preserve">ll staff on arriving work must present to the </w:t>
            </w:r>
            <w:r w:rsidR="00AA1D0A" w:rsidRPr="007A3D6F">
              <w:rPr>
                <w:rFonts w:ascii="Arial" w:hAnsi="Arial" w:cs="Arial"/>
                <w:b/>
                <w:bCs/>
              </w:rPr>
              <w:t>front</w:t>
            </w:r>
            <w:r w:rsidR="00366854">
              <w:rPr>
                <w:rFonts w:ascii="Arial" w:hAnsi="Arial" w:cs="Arial"/>
              </w:rPr>
              <w:t xml:space="preserve"> of the building and </w:t>
            </w:r>
            <w:r w:rsidR="00B754FA">
              <w:rPr>
                <w:rFonts w:ascii="Arial" w:hAnsi="Arial" w:cs="Arial"/>
              </w:rPr>
              <w:t xml:space="preserve">regardless of travel means must be wearing an appropriate face covering </w:t>
            </w:r>
            <w:r w:rsidR="0063070C">
              <w:rPr>
                <w:rFonts w:ascii="Arial" w:hAnsi="Arial" w:cs="Arial"/>
              </w:rPr>
              <w:t xml:space="preserve">on </w:t>
            </w:r>
            <w:r w:rsidR="00B754FA">
              <w:rPr>
                <w:rFonts w:ascii="Arial" w:hAnsi="Arial" w:cs="Arial"/>
              </w:rPr>
              <w:t>entering the building.</w:t>
            </w:r>
          </w:p>
          <w:p w14:paraId="15CBB4B3" w14:textId="77777777" w:rsidR="0063070C" w:rsidRDefault="00B754FA" w:rsidP="0063070C">
            <w:pPr>
              <w:pStyle w:val="ListParagraph"/>
              <w:numPr>
                <w:ilvl w:val="0"/>
                <w:numId w:val="32"/>
              </w:numPr>
              <w:ind w:left="567" w:hanging="567"/>
              <w:rPr>
                <w:rFonts w:ascii="Arial" w:hAnsi="Arial" w:cs="Arial"/>
              </w:rPr>
            </w:pPr>
            <w:r>
              <w:rPr>
                <w:rFonts w:ascii="Arial" w:hAnsi="Arial" w:cs="Arial"/>
              </w:rPr>
              <w:t xml:space="preserve">All staff </w:t>
            </w:r>
            <w:r w:rsidR="00B9642A">
              <w:rPr>
                <w:rFonts w:ascii="Arial" w:hAnsi="Arial" w:cs="Arial"/>
              </w:rPr>
              <w:t xml:space="preserve">should </w:t>
            </w:r>
            <w:r w:rsidR="0063070C">
              <w:rPr>
                <w:rFonts w:ascii="Arial" w:hAnsi="Arial" w:cs="Arial"/>
              </w:rPr>
              <w:t>sanitise</w:t>
            </w:r>
            <w:r w:rsidR="00B9642A">
              <w:rPr>
                <w:rFonts w:ascii="Arial" w:hAnsi="Arial" w:cs="Arial"/>
              </w:rPr>
              <w:t xml:space="preserve"> their hands </w:t>
            </w:r>
            <w:r w:rsidR="00366854">
              <w:rPr>
                <w:rFonts w:ascii="Arial" w:hAnsi="Arial" w:cs="Arial"/>
              </w:rPr>
              <w:t>immediately on entering</w:t>
            </w:r>
            <w:r w:rsidR="00B9642A">
              <w:rPr>
                <w:rFonts w:ascii="Arial" w:hAnsi="Arial" w:cs="Arial"/>
              </w:rPr>
              <w:t xml:space="preserve"> the building.</w:t>
            </w:r>
          </w:p>
          <w:p w14:paraId="247C2509" w14:textId="77777777" w:rsidR="0063070C" w:rsidRDefault="0063070C" w:rsidP="0063070C">
            <w:pPr>
              <w:pStyle w:val="ListParagraph"/>
              <w:numPr>
                <w:ilvl w:val="0"/>
                <w:numId w:val="32"/>
              </w:numPr>
              <w:ind w:left="567" w:hanging="567"/>
              <w:rPr>
                <w:rFonts w:ascii="Arial" w:hAnsi="Arial" w:cs="Arial"/>
              </w:rPr>
            </w:pPr>
            <w:r>
              <w:rPr>
                <w:rFonts w:ascii="Arial" w:hAnsi="Arial" w:cs="Arial"/>
              </w:rPr>
              <w:t>Wherever possible, staff travelling for business purposes should do so individually or if travelling in a car together, it is recommended this is ventilated.</w:t>
            </w:r>
          </w:p>
          <w:p w14:paraId="2ADDF7E9" w14:textId="1169D77A" w:rsidR="0063070C" w:rsidRPr="00C96A35" w:rsidRDefault="0063070C" w:rsidP="0063070C">
            <w:pPr>
              <w:pStyle w:val="ListParagraph"/>
              <w:numPr>
                <w:ilvl w:val="0"/>
                <w:numId w:val="32"/>
              </w:numPr>
              <w:ind w:left="567" w:hanging="567"/>
              <w:rPr>
                <w:rFonts w:ascii="Arial" w:hAnsi="Arial" w:cs="Arial"/>
              </w:rPr>
            </w:pPr>
            <w:r>
              <w:rPr>
                <w:rFonts w:ascii="Arial" w:hAnsi="Arial" w:cs="Arial"/>
              </w:rPr>
              <w:t>All staff working from other premises should comply with each individual buildings risk assessment and safety measures in place.</w:t>
            </w:r>
          </w:p>
        </w:tc>
      </w:tr>
      <w:tr w:rsidR="004E4829" w:rsidRPr="00C96A35" w14:paraId="3EE86B15" w14:textId="77777777" w:rsidTr="00D628E3">
        <w:tc>
          <w:tcPr>
            <w:tcW w:w="8586" w:type="dxa"/>
          </w:tcPr>
          <w:p w14:paraId="61FD17AF" w14:textId="77777777" w:rsidR="004E4829" w:rsidRPr="00D628E3" w:rsidRDefault="004E4829" w:rsidP="00D628E3">
            <w:pPr>
              <w:rPr>
                <w:rFonts w:ascii="Arial" w:hAnsi="Arial" w:cs="Arial"/>
                <w:b/>
              </w:rPr>
            </w:pPr>
            <w:r w:rsidRPr="00D628E3">
              <w:rPr>
                <w:rFonts w:ascii="Arial" w:hAnsi="Arial" w:cs="Arial"/>
                <w:b/>
              </w:rPr>
              <w:t>Further Control Measures Required:</w:t>
            </w:r>
          </w:p>
        </w:tc>
        <w:tc>
          <w:tcPr>
            <w:tcW w:w="3214" w:type="dxa"/>
          </w:tcPr>
          <w:p w14:paraId="4582850B" w14:textId="77777777" w:rsidR="004E4829" w:rsidRPr="00C96A35" w:rsidRDefault="004E4829" w:rsidP="00B35A7F">
            <w:pPr>
              <w:rPr>
                <w:rFonts w:ascii="Arial" w:hAnsi="Arial" w:cs="Arial"/>
                <w:b/>
              </w:rPr>
            </w:pPr>
            <w:r w:rsidRPr="00C96A35">
              <w:rPr>
                <w:rFonts w:ascii="Arial" w:hAnsi="Arial" w:cs="Arial"/>
                <w:b/>
              </w:rPr>
              <w:t>Assigned To:</w:t>
            </w:r>
          </w:p>
        </w:tc>
        <w:tc>
          <w:tcPr>
            <w:tcW w:w="2128" w:type="dxa"/>
          </w:tcPr>
          <w:p w14:paraId="3B36C320" w14:textId="77777777" w:rsidR="004E4829" w:rsidRPr="00C96A35" w:rsidRDefault="004E4829" w:rsidP="00B35A7F">
            <w:pPr>
              <w:rPr>
                <w:rFonts w:ascii="Arial" w:hAnsi="Arial" w:cs="Arial"/>
                <w:b/>
              </w:rPr>
            </w:pPr>
            <w:r w:rsidRPr="00C96A35">
              <w:rPr>
                <w:rFonts w:ascii="Arial" w:hAnsi="Arial" w:cs="Arial"/>
                <w:b/>
              </w:rPr>
              <w:t>Due Date:</w:t>
            </w:r>
          </w:p>
        </w:tc>
      </w:tr>
      <w:tr w:rsidR="004E4829" w:rsidRPr="00C96A35" w14:paraId="76D57F1C" w14:textId="77777777" w:rsidTr="00D628E3">
        <w:tc>
          <w:tcPr>
            <w:tcW w:w="8586" w:type="dxa"/>
          </w:tcPr>
          <w:p w14:paraId="7560D0E7" w14:textId="7FE52078" w:rsidR="004E4829" w:rsidRPr="00AA1D0A" w:rsidRDefault="001A7860" w:rsidP="00D628E3">
            <w:pPr>
              <w:rPr>
                <w:rFonts w:ascii="Arial" w:hAnsi="Arial" w:cs="Arial"/>
              </w:rPr>
            </w:pPr>
            <w:r w:rsidRPr="00AA1D0A">
              <w:rPr>
                <w:rFonts w:ascii="Arial" w:hAnsi="Arial" w:cs="Arial"/>
              </w:rPr>
              <w:t>All staff to be responsible for filling antibacterial gel dispenser</w:t>
            </w:r>
            <w:r w:rsidR="00BC5DBE">
              <w:rPr>
                <w:rFonts w:ascii="Arial" w:hAnsi="Arial" w:cs="Arial"/>
              </w:rPr>
              <w:t>s</w:t>
            </w:r>
          </w:p>
        </w:tc>
        <w:tc>
          <w:tcPr>
            <w:tcW w:w="3214" w:type="dxa"/>
          </w:tcPr>
          <w:p w14:paraId="1E3B2AAD" w14:textId="383D2BA3" w:rsidR="004E4829" w:rsidRPr="00AA1D0A" w:rsidRDefault="001A7860" w:rsidP="00D628E3">
            <w:pPr>
              <w:rPr>
                <w:rFonts w:ascii="Arial" w:hAnsi="Arial" w:cs="Arial"/>
              </w:rPr>
            </w:pPr>
            <w:r w:rsidRPr="00AA1D0A">
              <w:rPr>
                <w:rFonts w:ascii="Arial" w:hAnsi="Arial" w:cs="Arial"/>
              </w:rPr>
              <w:t>All</w:t>
            </w:r>
          </w:p>
        </w:tc>
        <w:tc>
          <w:tcPr>
            <w:tcW w:w="2128" w:type="dxa"/>
          </w:tcPr>
          <w:p w14:paraId="5EE0F2F5" w14:textId="7A9715F6" w:rsidR="004E4829" w:rsidRPr="00AA1D0A" w:rsidRDefault="001A7860" w:rsidP="00D628E3">
            <w:pPr>
              <w:rPr>
                <w:rFonts w:ascii="Arial" w:hAnsi="Arial" w:cs="Arial"/>
              </w:rPr>
            </w:pPr>
            <w:r w:rsidRPr="00AA1D0A">
              <w:rPr>
                <w:rFonts w:ascii="Arial" w:hAnsi="Arial" w:cs="Arial"/>
              </w:rPr>
              <w:t>Ongoing</w:t>
            </w:r>
          </w:p>
        </w:tc>
      </w:tr>
      <w:tr w:rsidR="004E4829" w:rsidRPr="00C96A35" w14:paraId="7823BED5" w14:textId="77777777" w:rsidTr="00D628E3">
        <w:tc>
          <w:tcPr>
            <w:tcW w:w="8586" w:type="dxa"/>
            <w:tcBorders>
              <w:bottom w:val="single" w:sz="12" w:space="0" w:color="3DB0F7"/>
            </w:tcBorders>
          </w:tcPr>
          <w:p w14:paraId="777A5AC4" w14:textId="5696C15D" w:rsidR="004E4829" w:rsidRPr="00C96A35" w:rsidRDefault="004E4829" w:rsidP="007004B0">
            <w:pPr>
              <w:rPr>
                <w:rFonts w:ascii="Arial" w:hAnsi="Arial" w:cs="Arial"/>
              </w:rPr>
            </w:pPr>
          </w:p>
        </w:tc>
        <w:tc>
          <w:tcPr>
            <w:tcW w:w="3214" w:type="dxa"/>
            <w:tcBorders>
              <w:bottom w:val="single" w:sz="12" w:space="0" w:color="3DB0F7"/>
            </w:tcBorders>
          </w:tcPr>
          <w:p w14:paraId="2BF90C50" w14:textId="56F27272" w:rsidR="004E4829" w:rsidRPr="00C96A35" w:rsidRDefault="004E4829" w:rsidP="00D628E3">
            <w:pPr>
              <w:rPr>
                <w:rFonts w:ascii="Arial" w:hAnsi="Arial" w:cs="Arial"/>
              </w:rPr>
            </w:pPr>
          </w:p>
        </w:tc>
        <w:tc>
          <w:tcPr>
            <w:tcW w:w="2128" w:type="dxa"/>
            <w:tcBorders>
              <w:bottom w:val="single" w:sz="12" w:space="0" w:color="3DB0F7"/>
            </w:tcBorders>
          </w:tcPr>
          <w:p w14:paraId="0C5A1D53" w14:textId="0ED6DF5D" w:rsidR="004E4829" w:rsidRPr="00C96A35" w:rsidRDefault="004E4829" w:rsidP="00D628E3">
            <w:pPr>
              <w:rPr>
                <w:rFonts w:ascii="Arial" w:hAnsi="Arial" w:cs="Arial"/>
              </w:rPr>
            </w:pPr>
          </w:p>
        </w:tc>
      </w:tr>
    </w:tbl>
    <w:p w14:paraId="0E5CEEBD" w14:textId="77777777" w:rsidR="008022C4" w:rsidRDefault="008022C4">
      <w:pPr>
        <w:rPr>
          <w:rFonts w:ascii="Arial" w:hAnsi="Arial" w:cs="Arial"/>
        </w:rPr>
      </w:pPr>
    </w:p>
    <w:p w14:paraId="1E3F77CB" w14:textId="77777777" w:rsidR="00D628E3" w:rsidRDefault="00D628E3">
      <w:pPr>
        <w:rPr>
          <w:rFonts w:ascii="Arial" w:hAnsi="Arial" w:cs="Arial"/>
        </w:rPr>
      </w:pPr>
    </w:p>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82"/>
        <w:gridCol w:w="3212"/>
        <w:gridCol w:w="2134"/>
      </w:tblGrid>
      <w:tr w:rsidR="00D628E3" w:rsidRPr="00D628E3" w14:paraId="3BF4D486" w14:textId="77777777" w:rsidTr="00A0587C">
        <w:tc>
          <w:tcPr>
            <w:tcW w:w="13928" w:type="dxa"/>
            <w:gridSpan w:val="3"/>
          </w:tcPr>
          <w:p w14:paraId="03E363E4" w14:textId="77777777" w:rsidR="00D628E3" w:rsidRDefault="00D628E3" w:rsidP="00D628E3">
            <w:pPr>
              <w:rPr>
                <w:rFonts w:ascii="Arial" w:hAnsi="Arial" w:cs="Arial"/>
                <w:b/>
              </w:rPr>
            </w:pPr>
            <w:r w:rsidRPr="00D628E3">
              <w:rPr>
                <w:rFonts w:ascii="Arial" w:hAnsi="Arial" w:cs="Arial"/>
                <w:b/>
              </w:rPr>
              <w:t xml:space="preserve">Hazard (hazard and hazard description): </w:t>
            </w:r>
          </w:p>
          <w:p w14:paraId="457BDDB2" w14:textId="14FC55C2" w:rsidR="00D628E3" w:rsidRPr="00D628E3" w:rsidRDefault="00D628E3" w:rsidP="00D628E3">
            <w:pPr>
              <w:rPr>
                <w:rFonts w:ascii="Arial" w:hAnsi="Arial" w:cs="Arial"/>
              </w:rPr>
            </w:pPr>
            <w:r>
              <w:rPr>
                <w:rFonts w:ascii="Arial" w:hAnsi="Arial" w:cs="Arial"/>
              </w:rPr>
              <w:t>Opening</w:t>
            </w:r>
            <w:r w:rsidR="001D58CE">
              <w:rPr>
                <w:rFonts w:ascii="Arial" w:hAnsi="Arial" w:cs="Arial"/>
              </w:rPr>
              <w:t xml:space="preserve">, </w:t>
            </w:r>
            <w:r w:rsidR="00194E1C">
              <w:rPr>
                <w:rFonts w:ascii="Arial" w:hAnsi="Arial" w:cs="Arial"/>
              </w:rPr>
              <w:t xml:space="preserve">arriving, </w:t>
            </w:r>
            <w:r w:rsidR="001D58CE">
              <w:rPr>
                <w:rFonts w:ascii="Arial" w:hAnsi="Arial" w:cs="Arial"/>
              </w:rPr>
              <w:t xml:space="preserve">leaving </w:t>
            </w:r>
            <w:r>
              <w:rPr>
                <w:rFonts w:ascii="Arial" w:hAnsi="Arial" w:cs="Arial"/>
              </w:rPr>
              <w:t>and locking up 51 John Street</w:t>
            </w:r>
            <w:r w:rsidR="006E64AF">
              <w:rPr>
                <w:rFonts w:ascii="Arial" w:hAnsi="Arial" w:cs="Arial"/>
              </w:rPr>
              <w:t>.  There is a potential for numerous members of staff to arrive and / or leave at the same time which could increase the risk of spreading COVID 19.</w:t>
            </w:r>
          </w:p>
        </w:tc>
      </w:tr>
      <w:tr w:rsidR="00D628E3" w:rsidRPr="00D628E3" w14:paraId="36B1F299" w14:textId="77777777" w:rsidTr="00A0587C">
        <w:tc>
          <w:tcPr>
            <w:tcW w:w="13928" w:type="dxa"/>
            <w:gridSpan w:val="3"/>
          </w:tcPr>
          <w:p w14:paraId="3A89F0DF" w14:textId="77777777" w:rsidR="00D628E3" w:rsidRPr="00D628E3" w:rsidRDefault="00D628E3" w:rsidP="00D628E3">
            <w:pPr>
              <w:rPr>
                <w:rFonts w:ascii="Arial" w:hAnsi="Arial" w:cs="Arial"/>
                <w:b/>
              </w:rPr>
            </w:pPr>
            <w:r w:rsidRPr="00D628E3">
              <w:rPr>
                <w:rFonts w:ascii="Arial" w:hAnsi="Arial" w:cs="Arial"/>
                <w:b/>
              </w:rPr>
              <w:t xml:space="preserve">Control Measures (existing): </w:t>
            </w:r>
          </w:p>
          <w:p w14:paraId="58EA6CD5" w14:textId="0B0FB943" w:rsidR="00D628E3" w:rsidRDefault="00D628E3" w:rsidP="00C36691">
            <w:pPr>
              <w:pStyle w:val="ListParagraph"/>
              <w:numPr>
                <w:ilvl w:val="0"/>
                <w:numId w:val="21"/>
              </w:numPr>
              <w:ind w:left="567" w:hanging="567"/>
              <w:rPr>
                <w:rFonts w:ascii="Arial" w:hAnsi="Arial" w:cs="Arial"/>
              </w:rPr>
            </w:pPr>
            <w:r>
              <w:rPr>
                <w:rFonts w:ascii="Arial" w:hAnsi="Arial" w:cs="Arial"/>
              </w:rPr>
              <w:t xml:space="preserve">All staff who are opening or locking the building to be issued with antibacterial gel </w:t>
            </w:r>
            <w:r w:rsidR="001D58CE">
              <w:rPr>
                <w:rFonts w:ascii="Arial" w:hAnsi="Arial" w:cs="Arial"/>
              </w:rPr>
              <w:t xml:space="preserve">if required </w:t>
            </w:r>
            <w:r>
              <w:rPr>
                <w:rFonts w:ascii="Arial" w:hAnsi="Arial" w:cs="Arial"/>
              </w:rPr>
              <w:t>to store in their vehicle</w:t>
            </w:r>
            <w:r w:rsidR="001D495B">
              <w:rPr>
                <w:rFonts w:ascii="Arial" w:hAnsi="Arial" w:cs="Arial"/>
              </w:rPr>
              <w:t xml:space="preserve"> / within their personal belongings if not parked at the rear of the building</w:t>
            </w:r>
            <w:r>
              <w:rPr>
                <w:rFonts w:ascii="Arial" w:hAnsi="Arial" w:cs="Arial"/>
              </w:rPr>
              <w:t>.</w:t>
            </w:r>
          </w:p>
          <w:p w14:paraId="126A700C" w14:textId="7CD54E67" w:rsidR="00C36691" w:rsidRDefault="007A3D6F" w:rsidP="00C36691">
            <w:pPr>
              <w:pStyle w:val="ListParagraph"/>
              <w:numPr>
                <w:ilvl w:val="0"/>
                <w:numId w:val="21"/>
              </w:numPr>
              <w:ind w:left="567" w:hanging="567"/>
              <w:rPr>
                <w:rFonts w:ascii="Arial" w:hAnsi="Arial" w:cs="Arial"/>
              </w:rPr>
            </w:pPr>
            <w:r>
              <w:rPr>
                <w:rFonts w:ascii="Arial" w:hAnsi="Arial" w:cs="Arial"/>
              </w:rPr>
              <w:t>Staff who are</w:t>
            </w:r>
            <w:r w:rsidR="00C36691">
              <w:rPr>
                <w:rFonts w:ascii="Arial" w:hAnsi="Arial" w:cs="Arial"/>
              </w:rPr>
              <w:t xml:space="preserve"> opening up</w:t>
            </w:r>
            <w:r>
              <w:rPr>
                <w:rFonts w:ascii="Arial" w:hAnsi="Arial" w:cs="Arial"/>
              </w:rPr>
              <w:t xml:space="preserve"> the building</w:t>
            </w:r>
            <w:r w:rsidR="00C36691">
              <w:rPr>
                <w:rFonts w:ascii="Arial" w:hAnsi="Arial" w:cs="Arial"/>
              </w:rPr>
              <w:t xml:space="preserve"> must enter through the rear of the building whilst maintaining a physical distance of </w:t>
            </w:r>
            <w:r w:rsidR="00BC08DF">
              <w:rPr>
                <w:rFonts w:ascii="Arial" w:hAnsi="Arial" w:cs="Arial"/>
              </w:rPr>
              <w:t>1</w:t>
            </w:r>
            <w:r w:rsidR="00C36691">
              <w:rPr>
                <w:rFonts w:ascii="Arial" w:hAnsi="Arial" w:cs="Arial"/>
              </w:rPr>
              <w:t xml:space="preserve">m </w:t>
            </w:r>
            <w:r w:rsidR="0063070C">
              <w:rPr>
                <w:rFonts w:ascii="Arial" w:hAnsi="Arial" w:cs="Arial"/>
              </w:rPr>
              <w:t>wherever possible</w:t>
            </w:r>
            <w:r w:rsidR="00C36691">
              <w:rPr>
                <w:rFonts w:ascii="Arial" w:hAnsi="Arial" w:cs="Arial"/>
              </w:rPr>
              <w:t>.</w:t>
            </w:r>
          </w:p>
          <w:p w14:paraId="1E6B7D53" w14:textId="4125AF46" w:rsidR="0063070C" w:rsidRDefault="0063070C" w:rsidP="00C36691">
            <w:pPr>
              <w:pStyle w:val="ListParagraph"/>
              <w:numPr>
                <w:ilvl w:val="0"/>
                <w:numId w:val="21"/>
              </w:numPr>
              <w:ind w:left="567" w:hanging="567"/>
              <w:rPr>
                <w:rFonts w:ascii="Arial" w:hAnsi="Arial" w:cs="Arial"/>
              </w:rPr>
            </w:pPr>
            <w:r>
              <w:rPr>
                <w:rFonts w:ascii="Arial" w:hAnsi="Arial" w:cs="Arial"/>
              </w:rPr>
              <w:t>Staff are required to wear a face covering on entering the building.</w:t>
            </w:r>
          </w:p>
          <w:p w14:paraId="1766FBBD" w14:textId="6AC5DD60" w:rsidR="00D628E3" w:rsidRDefault="00D628E3" w:rsidP="00C36691">
            <w:pPr>
              <w:pStyle w:val="ListParagraph"/>
              <w:numPr>
                <w:ilvl w:val="0"/>
                <w:numId w:val="21"/>
              </w:numPr>
              <w:ind w:left="567" w:hanging="567"/>
              <w:rPr>
                <w:rFonts w:ascii="Arial" w:hAnsi="Arial" w:cs="Arial"/>
              </w:rPr>
            </w:pPr>
            <w:r>
              <w:rPr>
                <w:rFonts w:ascii="Arial" w:hAnsi="Arial" w:cs="Arial"/>
              </w:rPr>
              <w:t>Staff are</w:t>
            </w:r>
            <w:r w:rsidR="00C36691">
              <w:rPr>
                <w:rFonts w:ascii="Arial" w:hAnsi="Arial" w:cs="Arial"/>
              </w:rPr>
              <w:t xml:space="preserve"> </w:t>
            </w:r>
            <w:r w:rsidR="0063070C">
              <w:rPr>
                <w:rFonts w:ascii="Arial" w:hAnsi="Arial" w:cs="Arial"/>
              </w:rPr>
              <w:t xml:space="preserve">encouraged to sanitise their </w:t>
            </w:r>
            <w:r w:rsidR="00C36691">
              <w:rPr>
                <w:rFonts w:ascii="Arial" w:hAnsi="Arial" w:cs="Arial"/>
              </w:rPr>
              <w:t>hands immediately on entering</w:t>
            </w:r>
            <w:r>
              <w:rPr>
                <w:rFonts w:ascii="Arial" w:hAnsi="Arial" w:cs="Arial"/>
              </w:rPr>
              <w:t xml:space="preserve"> the building</w:t>
            </w:r>
            <w:r w:rsidR="00366854">
              <w:rPr>
                <w:rFonts w:ascii="Arial" w:hAnsi="Arial" w:cs="Arial"/>
              </w:rPr>
              <w:t>.</w:t>
            </w:r>
          </w:p>
          <w:p w14:paraId="2BE67123" w14:textId="605E5F34" w:rsidR="007A3D6F" w:rsidRDefault="007A3D6F" w:rsidP="00C36691">
            <w:pPr>
              <w:pStyle w:val="ListParagraph"/>
              <w:numPr>
                <w:ilvl w:val="0"/>
                <w:numId w:val="21"/>
              </w:numPr>
              <w:ind w:left="567" w:hanging="567"/>
              <w:rPr>
                <w:rFonts w:ascii="Arial" w:hAnsi="Arial" w:cs="Arial"/>
              </w:rPr>
            </w:pPr>
            <w:r>
              <w:rPr>
                <w:rFonts w:ascii="Arial" w:hAnsi="Arial" w:cs="Arial"/>
              </w:rPr>
              <w:t xml:space="preserve">Other staff arriving at John Street must enter through the front of the building and </w:t>
            </w:r>
            <w:r w:rsidR="0063070C">
              <w:rPr>
                <w:rFonts w:ascii="Arial" w:hAnsi="Arial" w:cs="Arial"/>
              </w:rPr>
              <w:t xml:space="preserve">are encouraged to </w:t>
            </w:r>
            <w:r>
              <w:rPr>
                <w:rFonts w:ascii="Arial" w:hAnsi="Arial" w:cs="Arial"/>
              </w:rPr>
              <w:t>use the hand sanitiser available in the front porch</w:t>
            </w:r>
            <w:r w:rsidR="0063070C">
              <w:rPr>
                <w:rFonts w:ascii="Arial" w:hAnsi="Arial" w:cs="Arial"/>
              </w:rPr>
              <w:t xml:space="preserve"> and / or reception area.</w:t>
            </w:r>
          </w:p>
          <w:p w14:paraId="4610FD84" w14:textId="6A89B889" w:rsidR="006E64AF" w:rsidRDefault="006E64AF" w:rsidP="00C36691">
            <w:pPr>
              <w:pStyle w:val="ListParagraph"/>
              <w:numPr>
                <w:ilvl w:val="0"/>
                <w:numId w:val="21"/>
              </w:numPr>
              <w:ind w:left="567" w:hanging="567"/>
              <w:rPr>
                <w:rFonts w:ascii="Arial" w:hAnsi="Arial" w:cs="Arial"/>
              </w:rPr>
            </w:pPr>
            <w:r>
              <w:rPr>
                <w:rFonts w:ascii="Arial" w:hAnsi="Arial" w:cs="Arial"/>
              </w:rPr>
              <w:t>Prior to leaving the building all staff are to close the window in their allocated work area.</w:t>
            </w:r>
          </w:p>
          <w:p w14:paraId="2D6BF60E" w14:textId="4D150B7A" w:rsidR="006E64AF" w:rsidRPr="00724840" w:rsidRDefault="006E64AF">
            <w:pPr>
              <w:pStyle w:val="ListParagraph"/>
              <w:numPr>
                <w:ilvl w:val="0"/>
                <w:numId w:val="21"/>
              </w:numPr>
              <w:ind w:left="567" w:hanging="567"/>
              <w:rPr>
                <w:rFonts w:ascii="Arial" w:hAnsi="Arial" w:cs="Arial"/>
              </w:rPr>
            </w:pPr>
            <w:r w:rsidRPr="00724840">
              <w:rPr>
                <w:rFonts w:ascii="Arial" w:hAnsi="Arial" w:cs="Arial"/>
              </w:rPr>
              <w:t xml:space="preserve">Prior to leaving the </w:t>
            </w:r>
            <w:r w:rsidR="007A3D6F">
              <w:rPr>
                <w:rFonts w:ascii="Arial" w:hAnsi="Arial" w:cs="Arial"/>
              </w:rPr>
              <w:t>building,</w:t>
            </w:r>
            <w:r w:rsidRPr="00724840">
              <w:rPr>
                <w:rFonts w:ascii="Arial" w:hAnsi="Arial" w:cs="Arial"/>
              </w:rPr>
              <w:t xml:space="preserve"> staff are to contact the admin team with the internal phone to let them know of their intention to leave.  They must then sanitise the phone.</w:t>
            </w:r>
          </w:p>
          <w:p w14:paraId="3FC76631" w14:textId="29739A1F" w:rsidR="001D495B" w:rsidRDefault="001D495B" w:rsidP="001D58CE">
            <w:pPr>
              <w:pStyle w:val="ListParagraph"/>
              <w:numPr>
                <w:ilvl w:val="0"/>
                <w:numId w:val="21"/>
              </w:numPr>
              <w:ind w:left="567" w:hanging="567"/>
              <w:rPr>
                <w:rFonts w:ascii="Arial" w:hAnsi="Arial" w:cs="Arial"/>
              </w:rPr>
            </w:pPr>
            <w:r>
              <w:rPr>
                <w:rFonts w:ascii="Arial" w:hAnsi="Arial" w:cs="Arial"/>
              </w:rPr>
              <w:t>Prior to leaving the</w:t>
            </w:r>
            <w:r w:rsidR="0063070C">
              <w:rPr>
                <w:rFonts w:ascii="Arial" w:hAnsi="Arial" w:cs="Arial"/>
              </w:rPr>
              <w:t xml:space="preserve">ir room, </w:t>
            </w:r>
            <w:r>
              <w:rPr>
                <w:rFonts w:ascii="Arial" w:hAnsi="Arial" w:cs="Arial"/>
              </w:rPr>
              <w:t xml:space="preserve">all staff are </w:t>
            </w:r>
            <w:r w:rsidR="0063070C">
              <w:rPr>
                <w:rFonts w:ascii="Arial" w:hAnsi="Arial" w:cs="Arial"/>
              </w:rPr>
              <w:t>encouraged to</w:t>
            </w:r>
            <w:r w:rsidR="006E64AF">
              <w:rPr>
                <w:rFonts w:ascii="Arial" w:hAnsi="Arial" w:cs="Arial"/>
              </w:rPr>
              <w:t xml:space="preserve"> sanitise</w:t>
            </w:r>
            <w:r>
              <w:rPr>
                <w:rFonts w:ascii="Arial" w:hAnsi="Arial" w:cs="Arial"/>
              </w:rPr>
              <w:t xml:space="preserve"> their hands</w:t>
            </w:r>
            <w:r w:rsidR="001D58CE">
              <w:rPr>
                <w:rFonts w:ascii="Arial" w:hAnsi="Arial" w:cs="Arial"/>
              </w:rPr>
              <w:t>.</w:t>
            </w:r>
          </w:p>
          <w:p w14:paraId="189EBD41" w14:textId="7C31F144" w:rsidR="007A3D6F" w:rsidRPr="007A3D6F" w:rsidRDefault="001D58CE" w:rsidP="007A3D6F">
            <w:pPr>
              <w:pStyle w:val="ListParagraph"/>
              <w:numPr>
                <w:ilvl w:val="0"/>
                <w:numId w:val="21"/>
              </w:numPr>
              <w:ind w:left="567" w:hanging="567"/>
              <w:rPr>
                <w:rFonts w:ascii="Arial" w:hAnsi="Arial" w:cs="Arial"/>
              </w:rPr>
            </w:pPr>
            <w:r>
              <w:rPr>
                <w:rFonts w:ascii="Arial" w:hAnsi="Arial" w:cs="Arial"/>
              </w:rPr>
              <w:t xml:space="preserve">If more than one member of staff is </w:t>
            </w:r>
            <w:r w:rsidR="006E64AF">
              <w:rPr>
                <w:rFonts w:ascii="Arial" w:hAnsi="Arial" w:cs="Arial"/>
              </w:rPr>
              <w:t>leaving,</w:t>
            </w:r>
            <w:r>
              <w:rPr>
                <w:rFonts w:ascii="Arial" w:hAnsi="Arial" w:cs="Arial"/>
              </w:rPr>
              <w:t xml:space="preserve"> then social distancing </w:t>
            </w:r>
            <w:r w:rsidR="0063070C">
              <w:rPr>
                <w:rFonts w:ascii="Arial" w:hAnsi="Arial" w:cs="Arial"/>
              </w:rPr>
              <w:t>should be</w:t>
            </w:r>
            <w:r>
              <w:rPr>
                <w:rFonts w:ascii="Arial" w:hAnsi="Arial" w:cs="Arial"/>
              </w:rPr>
              <w:t xml:space="preserve"> observed at all points</w:t>
            </w:r>
            <w:r w:rsidR="002F4758">
              <w:rPr>
                <w:rFonts w:ascii="Arial" w:hAnsi="Arial" w:cs="Arial"/>
              </w:rPr>
              <w:t>.</w:t>
            </w:r>
          </w:p>
          <w:p w14:paraId="48361132" w14:textId="5D3E7F02" w:rsidR="00724840" w:rsidRPr="00BE0FFA" w:rsidRDefault="00724840">
            <w:pPr>
              <w:pStyle w:val="ListParagraph"/>
              <w:numPr>
                <w:ilvl w:val="0"/>
                <w:numId w:val="21"/>
              </w:numPr>
              <w:ind w:left="567" w:hanging="567"/>
              <w:rPr>
                <w:rFonts w:ascii="Arial" w:hAnsi="Arial" w:cs="Arial"/>
              </w:rPr>
            </w:pPr>
            <w:r>
              <w:rPr>
                <w:rFonts w:ascii="Arial" w:hAnsi="Arial" w:cs="Arial"/>
              </w:rPr>
              <w:t>Prior to locking up, a check of the building is to be undertaken by members of the admin team.</w:t>
            </w:r>
          </w:p>
          <w:p w14:paraId="63658505" w14:textId="1942F01D" w:rsidR="007A3D6F" w:rsidRDefault="001D495B" w:rsidP="00C36691">
            <w:pPr>
              <w:pStyle w:val="ListParagraph"/>
              <w:numPr>
                <w:ilvl w:val="0"/>
                <w:numId w:val="21"/>
              </w:numPr>
              <w:ind w:left="567" w:hanging="567"/>
              <w:rPr>
                <w:rFonts w:ascii="Arial" w:hAnsi="Arial" w:cs="Arial"/>
              </w:rPr>
            </w:pPr>
            <w:r>
              <w:rPr>
                <w:rFonts w:ascii="Arial" w:hAnsi="Arial" w:cs="Arial"/>
              </w:rPr>
              <w:t xml:space="preserve">All staff </w:t>
            </w:r>
            <w:r w:rsidR="005D1E63">
              <w:rPr>
                <w:rFonts w:ascii="Arial" w:hAnsi="Arial" w:cs="Arial"/>
              </w:rPr>
              <w:t>should</w:t>
            </w:r>
            <w:r>
              <w:rPr>
                <w:rFonts w:ascii="Arial" w:hAnsi="Arial" w:cs="Arial"/>
              </w:rPr>
              <w:t xml:space="preserve"> leave through the rear of the building</w:t>
            </w:r>
            <w:r w:rsidR="005D1E63">
              <w:rPr>
                <w:rFonts w:ascii="Arial" w:hAnsi="Arial" w:cs="Arial"/>
              </w:rPr>
              <w:t xml:space="preserve"> where possible and practical, taking account building issues and seasonality.</w:t>
            </w:r>
            <w:r>
              <w:rPr>
                <w:rFonts w:ascii="Arial" w:hAnsi="Arial" w:cs="Arial"/>
              </w:rPr>
              <w:t xml:space="preserve"> </w:t>
            </w:r>
          </w:p>
          <w:p w14:paraId="205F507E" w14:textId="5AB8D0E4" w:rsidR="007A3D6F" w:rsidRDefault="007A3D6F" w:rsidP="00C36691">
            <w:pPr>
              <w:pStyle w:val="ListParagraph"/>
              <w:numPr>
                <w:ilvl w:val="0"/>
                <w:numId w:val="21"/>
              </w:numPr>
              <w:ind w:left="567" w:hanging="567"/>
              <w:rPr>
                <w:rFonts w:ascii="Arial" w:hAnsi="Arial" w:cs="Arial"/>
              </w:rPr>
            </w:pPr>
            <w:r>
              <w:rPr>
                <w:rFonts w:ascii="Arial" w:hAnsi="Arial" w:cs="Arial"/>
              </w:rPr>
              <w:t xml:space="preserve">A minimum of two members of staff are required to be present to lock up the building whilst maintaining a physical distance of </w:t>
            </w:r>
            <w:r w:rsidR="00BC08DF">
              <w:rPr>
                <w:rFonts w:ascii="Arial" w:hAnsi="Arial" w:cs="Arial"/>
              </w:rPr>
              <w:t>1</w:t>
            </w:r>
            <w:r>
              <w:rPr>
                <w:rFonts w:ascii="Arial" w:hAnsi="Arial" w:cs="Arial"/>
              </w:rPr>
              <w:t>m from each other</w:t>
            </w:r>
            <w:r w:rsidR="00157E5F">
              <w:rPr>
                <w:rFonts w:ascii="Arial" w:hAnsi="Arial" w:cs="Arial"/>
              </w:rPr>
              <w:t xml:space="preserve"> where possible</w:t>
            </w:r>
            <w:r>
              <w:rPr>
                <w:rFonts w:ascii="Arial" w:hAnsi="Arial" w:cs="Arial"/>
              </w:rPr>
              <w:t>.</w:t>
            </w:r>
          </w:p>
          <w:p w14:paraId="03FA5C42" w14:textId="73ED8C65" w:rsidR="00D628E3" w:rsidRPr="001D495B" w:rsidRDefault="001D495B" w:rsidP="00C36691">
            <w:pPr>
              <w:pStyle w:val="ListParagraph"/>
              <w:numPr>
                <w:ilvl w:val="0"/>
                <w:numId w:val="21"/>
              </w:numPr>
              <w:ind w:left="567" w:hanging="567"/>
              <w:rPr>
                <w:rFonts w:ascii="Arial" w:hAnsi="Arial" w:cs="Arial"/>
              </w:rPr>
            </w:pPr>
            <w:r>
              <w:rPr>
                <w:rFonts w:ascii="Arial" w:hAnsi="Arial" w:cs="Arial"/>
              </w:rPr>
              <w:t xml:space="preserve">Once the building is secure the two remaining staff </w:t>
            </w:r>
            <w:r w:rsidR="00157E5F">
              <w:rPr>
                <w:rFonts w:ascii="Arial" w:hAnsi="Arial" w:cs="Arial"/>
              </w:rPr>
              <w:t>are encouraged to</w:t>
            </w:r>
            <w:r>
              <w:rPr>
                <w:rFonts w:ascii="Arial" w:hAnsi="Arial" w:cs="Arial"/>
              </w:rPr>
              <w:t xml:space="preserve"> use antibacterial gel and wash their own hands on entering their own home</w:t>
            </w:r>
            <w:r w:rsidR="00C36691">
              <w:rPr>
                <w:rFonts w:ascii="Arial" w:hAnsi="Arial" w:cs="Arial"/>
              </w:rPr>
              <w:t>.</w:t>
            </w:r>
          </w:p>
        </w:tc>
      </w:tr>
      <w:tr w:rsidR="00D628E3" w:rsidRPr="00D628E3" w14:paraId="16EFBEE5" w14:textId="77777777" w:rsidTr="00A0587C">
        <w:tc>
          <w:tcPr>
            <w:tcW w:w="8582" w:type="dxa"/>
          </w:tcPr>
          <w:p w14:paraId="63B49EE7" w14:textId="77777777" w:rsidR="00D628E3" w:rsidRPr="00D628E3" w:rsidRDefault="00D628E3" w:rsidP="00D628E3">
            <w:pPr>
              <w:rPr>
                <w:rFonts w:ascii="Arial" w:hAnsi="Arial" w:cs="Arial"/>
                <w:b/>
              </w:rPr>
            </w:pPr>
            <w:r w:rsidRPr="00D628E3">
              <w:rPr>
                <w:rFonts w:ascii="Arial" w:hAnsi="Arial" w:cs="Arial"/>
                <w:b/>
              </w:rPr>
              <w:t>Further Control Measures Required:</w:t>
            </w:r>
          </w:p>
        </w:tc>
        <w:tc>
          <w:tcPr>
            <w:tcW w:w="3212" w:type="dxa"/>
          </w:tcPr>
          <w:p w14:paraId="2340F1D7" w14:textId="77777777" w:rsidR="00D628E3" w:rsidRPr="00D628E3" w:rsidRDefault="00D628E3" w:rsidP="00D628E3">
            <w:pPr>
              <w:rPr>
                <w:rFonts w:ascii="Arial" w:hAnsi="Arial" w:cs="Arial"/>
                <w:b/>
              </w:rPr>
            </w:pPr>
            <w:r w:rsidRPr="00D628E3">
              <w:rPr>
                <w:rFonts w:ascii="Arial" w:hAnsi="Arial" w:cs="Arial"/>
                <w:b/>
              </w:rPr>
              <w:t>Assigned To:</w:t>
            </w:r>
          </w:p>
        </w:tc>
        <w:tc>
          <w:tcPr>
            <w:tcW w:w="2134" w:type="dxa"/>
          </w:tcPr>
          <w:p w14:paraId="0D8A8A7E" w14:textId="77777777" w:rsidR="00D628E3" w:rsidRPr="00D628E3" w:rsidRDefault="00D628E3" w:rsidP="00D628E3">
            <w:pPr>
              <w:rPr>
                <w:rFonts w:ascii="Arial" w:hAnsi="Arial" w:cs="Arial"/>
                <w:b/>
              </w:rPr>
            </w:pPr>
            <w:r w:rsidRPr="00D628E3">
              <w:rPr>
                <w:rFonts w:ascii="Arial" w:hAnsi="Arial" w:cs="Arial"/>
                <w:b/>
              </w:rPr>
              <w:t>Due Date:</w:t>
            </w:r>
          </w:p>
        </w:tc>
      </w:tr>
      <w:tr w:rsidR="00D628E3" w:rsidRPr="00D628E3" w14:paraId="47AE9334" w14:textId="77777777" w:rsidTr="00A0587C">
        <w:tc>
          <w:tcPr>
            <w:tcW w:w="8582" w:type="dxa"/>
          </w:tcPr>
          <w:p w14:paraId="4A1A43B6" w14:textId="54AFEB77" w:rsidR="00D628E3" w:rsidRPr="00D628E3" w:rsidRDefault="00D628E3" w:rsidP="00D628E3">
            <w:pPr>
              <w:rPr>
                <w:rFonts w:ascii="Arial" w:hAnsi="Arial" w:cs="Arial"/>
              </w:rPr>
            </w:pPr>
          </w:p>
        </w:tc>
        <w:tc>
          <w:tcPr>
            <w:tcW w:w="3212" w:type="dxa"/>
          </w:tcPr>
          <w:p w14:paraId="6CA47D3F" w14:textId="1232E4C1" w:rsidR="00D628E3" w:rsidRPr="00D628E3" w:rsidRDefault="00D628E3" w:rsidP="00D628E3">
            <w:pPr>
              <w:rPr>
                <w:rFonts w:ascii="Arial" w:hAnsi="Arial" w:cs="Arial"/>
              </w:rPr>
            </w:pPr>
          </w:p>
        </w:tc>
        <w:tc>
          <w:tcPr>
            <w:tcW w:w="2134" w:type="dxa"/>
          </w:tcPr>
          <w:p w14:paraId="7D65DBCF" w14:textId="3556B81D" w:rsidR="00D628E3" w:rsidRPr="00D628E3" w:rsidRDefault="00D628E3" w:rsidP="00D628E3">
            <w:pPr>
              <w:rPr>
                <w:rFonts w:ascii="Arial" w:hAnsi="Arial" w:cs="Arial"/>
              </w:rPr>
            </w:pPr>
          </w:p>
        </w:tc>
      </w:tr>
    </w:tbl>
    <w:p w14:paraId="0F52073D" w14:textId="77777777" w:rsidR="00D628E3" w:rsidRDefault="00D628E3">
      <w:pPr>
        <w:rPr>
          <w:rFonts w:ascii="Arial" w:hAnsi="Arial" w:cs="Arial"/>
        </w:rPr>
      </w:pPr>
    </w:p>
    <w:p w14:paraId="58EC5E5D" w14:textId="77777777" w:rsidR="00503097" w:rsidRDefault="00503097">
      <w:pPr>
        <w:rPr>
          <w:rFonts w:ascii="Arial" w:hAnsi="Arial" w:cs="Arial"/>
        </w:rPr>
      </w:pPr>
    </w:p>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86"/>
        <w:gridCol w:w="3214"/>
        <w:gridCol w:w="2128"/>
      </w:tblGrid>
      <w:tr w:rsidR="00B20E2D" w:rsidRPr="00DD7B4D" w14:paraId="7435A539" w14:textId="77777777" w:rsidTr="009059BE">
        <w:tc>
          <w:tcPr>
            <w:tcW w:w="13928" w:type="dxa"/>
            <w:gridSpan w:val="3"/>
          </w:tcPr>
          <w:p w14:paraId="7EED0041" w14:textId="77777777" w:rsidR="00B20E2D" w:rsidRPr="00DD7B4D" w:rsidRDefault="00B20E2D" w:rsidP="009059BE">
            <w:pPr>
              <w:rPr>
                <w:rFonts w:ascii="Arial" w:hAnsi="Arial" w:cs="Arial"/>
                <w:b/>
              </w:rPr>
            </w:pPr>
            <w:r w:rsidRPr="00DD7B4D">
              <w:rPr>
                <w:rFonts w:ascii="Arial" w:hAnsi="Arial" w:cs="Arial"/>
                <w:b/>
              </w:rPr>
              <w:t xml:space="preserve">Hazard (hazard and hazard description): </w:t>
            </w:r>
          </w:p>
          <w:p w14:paraId="652FC216" w14:textId="77777777" w:rsidR="00B20E2D" w:rsidRPr="00DD7B4D" w:rsidRDefault="00B20E2D" w:rsidP="009059BE">
            <w:pPr>
              <w:rPr>
                <w:rFonts w:ascii="Arial" w:hAnsi="Arial" w:cs="Arial"/>
              </w:rPr>
            </w:pPr>
            <w:r w:rsidRPr="00DD7B4D">
              <w:rPr>
                <w:rFonts w:ascii="Arial" w:hAnsi="Arial" w:cs="Arial"/>
              </w:rPr>
              <w:t>Close contact</w:t>
            </w:r>
            <w:r>
              <w:rPr>
                <w:rFonts w:ascii="Arial" w:hAnsi="Arial" w:cs="Arial"/>
              </w:rPr>
              <w:t xml:space="preserve"> with others.</w:t>
            </w:r>
            <w:r w:rsidRPr="00DD7B4D">
              <w:rPr>
                <w:rFonts w:ascii="Arial" w:hAnsi="Arial" w:cs="Arial"/>
              </w:rPr>
              <w:t xml:space="preserve"> Staff working on the premises may be at risk of exposure to other members of staff or visitors who are carrying coronavirus, knowingly or unknowingly.</w:t>
            </w:r>
          </w:p>
        </w:tc>
      </w:tr>
      <w:tr w:rsidR="00B20E2D" w:rsidRPr="00DD7B4D" w14:paraId="6EFA0301" w14:textId="77777777" w:rsidTr="009059BE">
        <w:tc>
          <w:tcPr>
            <w:tcW w:w="13928" w:type="dxa"/>
            <w:gridSpan w:val="3"/>
          </w:tcPr>
          <w:p w14:paraId="5A1FBE04" w14:textId="0DE59FCD" w:rsidR="00C36691" w:rsidRPr="00DD7B4D" w:rsidRDefault="00B20E2D" w:rsidP="009059BE">
            <w:pPr>
              <w:rPr>
                <w:rFonts w:ascii="Arial" w:hAnsi="Arial" w:cs="Arial"/>
                <w:b/>
              </w:rPr>
            </w:pPr>
            <w:r w:rsidRPr="00DD7B4D">
              <w:rPr>
                <w:rFonts w:ascii="Arial" w:hAnsi="Arial" w:cs="Arial"/>
                <w:b/>
              </w:rPr>
              <w:t xml:space="preserve">Control Measures (existing): </w:t>
            </w:r>
          </w:p>
          <w:p w14:paraId="176C10A5" w14:textId="4FABF835" w:rsidR="00C36691" w:rsidRDefault="00C36691" w:rsidP="00504A0B">
            <w:pPr>
              <w:pStyle w:val="ListParagraph"/>
              <w:numPr>
                <w:ilvl w:val="0"/>
                <w:numId w:val="35"/>
              </w:numPr>
              <w:ind w:left="567" w:hanging="567"/>
              <w:rPr>
                <w:rFonts w:ascii="Arial" w:hAnsi="Arial" w:cs="Arial"/>
              </w:rPr>
            </w:pPr>
            <w:r>
              <w:rPr>
                <w:rFonts w:ascii="Arial" w:hAnsi="Arial" w:cs="Arial"/>
              </w:rPr>
              <w:t xml:space="preserve">After washing sanitising hands, staff are </w:t>
            </w:r>
            <w:r w:rsidR="00157E5F">
              <w:rPr>
                <w:rFonts w:ascii="Arial" w:hAnsi="Arial" w:cs="Arial"/>
              </w:rPr>
              <w:t>encouraged</w:t>
            </w:r>
            <w:r>
              <w:rPr>
                <w:rFonts w:ascii="Arial" w:hAnsi="Arial" w:cs="Arial"/>
              </w:rPr>
              <w:t xml:space="preserve"> to travel to their allocated </w:t>
            </w:r>
            <w:r w:rsidR="009E17F3">
              <w:rPr>
                <w:rFonts w:ascii="Arial" w:hAnsi="Arial" w:cs="Arial"/>
              </w:rPr>
              <w:t>workspace</w:t>
            </w:r>
            <w:r>
              <w:rPr>
                <w:rFonts w:ascii="Arial" w:hAnsi="Arial" w:cs="Arial"/>
              </w:rPr>
              <w:t xml:space="preserve"> whilst adhering to social distancing.</w:t>
            </w:r>
          </w:p>
          <w:p w14:paraId="6202563A" w14:textId="2EBA52C2" w:rsidR="00236810" w:rsidRDefault="00157E5F" w:rsidP="00504A0B">
            <w:pPr>
              <w:pStyle w:val="ListParagraph"/>
              <w:numPr>
                <w:ilvl w:val="0"/>
                <w:numId w:val="35"/>
              </w:numPr>
              <w:ind w:left="567" w:hanging="567"/>
              <w:rPr>
                <w:rFonts w:ascii="Arial" w:hAnsi="Arial" w:cs="Arial"/>
              </w:rPr>
            </w:pPr>
            <w:r>
              <w:rPr>
                <w:rFonts w:ascii="Arial" w:hAnsi="Arial" w:cs="Arial"/>
              </w:rPr>
              <w:lastRenderedPageBreak/>
              <w:t>A</w:t>
            </w:r>
            <w:r w:rsidR="00236810" w:rsidRPr="00236810">
              <w:rPr>
                <w:rFonts w:ascii="Arial" w:hAnsi="Arial" w:cs="Arial"/>
              </w:rPr>
              <w:t xml:space="preserve">ll staff </w:t>
            </w:r>
            <w:r w:rsidR="00BF1E3A" w:rsidRPr="00236810">
              <w:rPr>
                <w:rFonts w:ascii="Arial" w:hAnsi="Arial" w:cs="Arial"/>
              </w:rPr>
              <w:t xml:space="preserve">are </w:t>
            </w:r>
            <w:r w:rsidR="00BC5DBE">
              <w:rPr>
                <w:rFonts w:ascii="Arial" w:hAnsi="Arial" w:cs="Arial"/>
              </w:rPr>
              <w:t xml:space="preserve">required </w:t>
            </w:r>
            <w:r w:rsidR="00BF1E3A" w:rsidRPr="00236810">
              <w:rPr>
                <w:rFonts w:ascii="Arial" w:hAnsi="Arial" w:cs="Arial"/>
              </w:rPr>
              <w:t xml:space="preserve">to alert a member of the admin team of their arrival by phone </w:t>
            </w:r>
            <w:r w:rsidR="00236810" w:rsidRPr="00236810">
              <w:rPr>
                <w:rFonts w:ascii="Arial" w:hAnsi="Arial" w:cs="Arial"/>
              </w:rPr>
              <w:t>once the</w:t>
            </w:r>
            <w:r w:rsidR="00BE0FFA">
              <w:rPr>
                <w:rFonts w:ascii="Arial" w:hAnsi="Arial" w:cs="Arial"/>
              </w:rPr>
              <w:t>y</w:t>
            </w:r>
            <w:r w:rsidR="00236810" w:rsidRPr="00236810">
              <w:rPr>
                <w:rFonts w:ascii="Arial" w:hAnsi="Arial" w:cs="Arial"/>
              </w:rPr>
              <w:t xml:space="preserve"> have travelled to their allocated workstation and sanitised it.</w:t>
            </w:r>
          </w:p>
          <w:p w14:paraId="1F8AB00B" w14:textId="27E1C504" w:rsidR="00BF1E3A" w:rsidRPr="00236810" w:rsidRDefault="00BF1E3A">
            <w:pPr>
              <w:pStyle w:val="ListParagraph"/>
              <w:numPr>
                <w:ilvl w:val="0"/>
                <w:numId w:val="35"/>
              </w:numPr>
              <w:ind w:left="567" w:hanging="567"/>
              <w:rPr>
                <w:rFonts w:ascii="Arial" w:hAnsi="Arial" w:cs="Arial"/>
              </w:rPr>
            </w:pPr>
            <w:r w:rsidRPr="00236810">
              <w:rPr>
                <w:rFonts w:ascii="Arial" w:hAnsi="Arial" w:cs="Arial"/>
              </w:rPr>
              <w:t>Staff will be allocated a room</w:t>
            </w:r>
            <w:r w:rsidR="00157E5F">
              <w:rPr>
                <w:rFonts w:ascii="Arial" w:hAnsi="Arial" w:cs="Arial"/>
              </w:rPr>
              <w:t>(s)</w:t>
            </w:r>
            <w:r w:rsidRPr="00236810">
              <w:rPr>
                <w:rFonts w:ascii="Arial" w:hAnsi="Arial" w:cs="Arial"/>
              </w:rPr>
              <w:t xml:space="preserve"> to work from</w:t>
            </w:r>
            <w:r w:rsidR="00157E5F">
              <w:rPr>
                <w:rFonts w:ascii="Arial" w:hAnsi="Arial" w:cs="Arial"/>
              </w:rPr>
              <w:t xml:space="preserve">.  </w:t>
            </w:r>
          </w:p>
          <w:p w14:paraId="17A81464" w14:textId="34812710" w:rsidR="00B20E2D" w:rsidRPr="00DD7B4D" w:rsidRDefault="00B20E2D" w:rsidP="00C36691">
            <w:pPr>
              <w:pStyle w:val="ListParagraph"/>
              <w:numPr>
                <w:ilvl w:val="0"/>
                <w:numId w:val="35"/>
              </w:numPr>
              <w:ind w:left="567" w:hanging="567"/>
              <w:rPr>
                <w:rFonts w:ascii="Arial" w:hAnsi="Arial" w:cs="Arial"/>
              </w:rPr>
            </w:pPr>
            <w:r w:rsidRPr="00DD7B4D">
              <w:rPr>
                <w:rFonts w:ascii="Arial" w:hAnsi="Arial" w:cs="Arial"/>
              </w:rPr>
              <w:t>Staff instructed that meetings in enclosed spaces such as conference and meeting rooms should only be undertaken when</w:t>
            </w:r>
            <w:r w:rsidR="00157E5F">
              <w:rPr>
                <w:rFonts w:ascii="Arial" w:hAnsi="Arial" w:cs="Arial"/>
              </w:rPr>
              <w:t xml:space="preserve"> beneficial</w:t>
            </w:r>
            <w:r w:rsidRPr="00DD7B4D">
              <w:rPr>
                <w:rFonts w:ascii="Arial" w:hAnsi="Arial" w:cs="Arial"/>
              </w:rPr>
              <w:t xml:space="preserve"> for business needs and kept as short as possible.</w:t>
            </w:r>
            <w:r>
              <w:rPr>
                <w:rFonts w:ascii="Arial" w:hAnsi="Arial" w:cs="Arial"/>
              </w:rPr>
              <w:t xml:space="preserve">  Meeting rooms should be kept well ventilated.</w:t>
            </w:r>
          </w:p>
          <w:p w14:paraId="2A53E4F1" w14:textId="6C207A06" w:rsidR="00B20E2D" w:rsidRPr="00157E5F" w:rsidRDefault="00B20E2D" w:rsidP="00157E5F">
            <w:pPr>
              <w:pStyle w:val="ListParagraph"/>
              <w:numPr>
                <w:ilvl w:val="0"/>
                <w:numId w:val="35"/>
              </w:numPr>
              <w:ind w:left="567" w:hanging="567"/>
              <w:rPr>
                <w:rFonts w:ascii="Arial" w:hAnsi="Arial" w:cs="Arial"/>
              </w:rPr>
            </w:pPr>
            <w:r w:rsidRPr="00B754FA">
              <w:rPr>
                <w:rFonts w:ascii="Arial" w:hAnsi="Arial" w:cs="Arial"/>
              </w:rPr>
              <w:t xml:space="preserve">Staff </w:t>
            </w:r>
            <w:r w:rsidR="00157E5F">
              <w:rPr>
                <w:rFonts w:ascii="Arial" w:hAnsi="Arial" w:cs="Arial"/>
              </w:rPr>
              <w:t>are encouraged</w:t>
            </w:r>
            <w:r w:rsidRPr="00B754FA">
              <w:rPr>
                <w:rFonts w:ascii="Arial" w:hAnsi="Arial" w:cs="Arial"/>
              </w:rPr>
              <w:t xml:space="preserve"> to avoid close contact or touching other employees, visitors, etc. and follow the </w:t>
            </w:r>
            <w:r w:rsidR="00BC08DF">
              <w:rPr>
                <w:rFonts w:ascii="Arial" w:hAnsi="Arial" w:cs="Arial"/>
              </w:rPr>
              <w:t>social distancing</w:t>
            </w:r>
            <w:r w:rsidR="00157E5F">
              <w:rPr>
                <w:rFonts w:ascii="Arial" w:hAnsi="Arial" w:cs="Arial"/>
              </w:rPr>
              <w:t xml:space="preserve"> where possible</w:t>
            </w:r>
            <w:r w:rsidRPr="00B754FA">
              <w:rPr>
                <w:rFonts w:ascii="Arial" w:hAnsi="Arial" w:cs="Arial"/>
              </w:rPr>
              <w:t>.</w:t>
            </w:r>
          </w:p>
          <w:p w14:paraId="6F82CADD" w14:textId="34F6359C" w:rsidR="00B20E2D" w:rsidRDefault="00B20E2D" w:rsidP="00504A0B">
            <w:pPr>
              <w:pStyle w:val="ListParagraph"/>
              <w:numPr>
                <w:ilvl w:val="0"/>
                <w:numId w:val="35"/>
              </w:numPr>
              <w:ind w:left="567" w:hanging="567"/>
              <w:rPr>
                <w:rFonts w:ascii="Arial" w:hAnsi="Arial" w:cs="Arial"/>
              </w:rPr>
            </w:pPr>
            <w:r w:rsidRPr="00B754FA">
              <w:rPr>
                <w:rFonts w:ascii="Arial" w:hAnsi="Arial" w:cs="Arial"/>
              </w:rPr>
              <w:t xml:space="preserve">Staff are </w:t>
            </w:r>
            <w:r w:rsidR="00157E5F">
              <w:rPr>
                <w:rFonts w:ascii="Arial" w:hAnsi="Arial" w:cs="Arial"/>
              </w:rPr>
              <w:t>encouraged</w:t>
            </w:r>
            <w:r w:rsidRPr="00B754FA">
              <w:rPr>
                <w:rFonts w:ascii="Arial" w:hAnsi="Arial" w:cs="Arial"/>
              </w:rPr>
              <w:t xml:space="preserve"> to be environmentally aware and sit out of the immed</w:t>
            </w:r>
            <w:r>
              <w:rPr>
                <w:rFonts w:ascii="Arial" w:hAnsi="Arial" w:cs="Arial"/>
              </w:rPr>
              <w:t xml:space="preserve">iate air flow from fan heaters, </w:t>
            </w:r>
            <w:r w:rsidRPr="00B754FA">
              <w:rPr>
                <w:rFonts w:ascii="Arial" w:hAnsi="Arial" w:cs="Arial"/>
              </w:rPr>
              <w:t>cooling fans and or ventilation systems that could spread the virus. Where possible the use of such systems will be avoided.</w:t>
            </w:r>
          </w:p>
          <w:p w14:paraId="64737E35" w14:textId="76E04F30" w:rsidR="00BC08DF" w:rsidRPr="000C4E0B" w:rsidRDefault="00BC08DF" w:rsidP="000C4E0B">
            <w:pPr>
              <w:pStyle w:val="ListParagraph"/>
              <w:numPr>
                <w:ilvl w:val="0"/>
                <w:numId w:val="35"/>
              </w:numPr>
              <w:ind w:left="567" w:hanging="567"/>
              <w:rPr>
                <w:rFonts w:ascii="Arial" w:hAnsi="Arial" w:cs="Arial"/>
              </w:rPr>
            </w:pPr>
            <w:r>
              <w:rPr>
                <w:rFonts w:ascii="Arial" w:hAnsi="Arial" w:cs="Arial"/>
              </w:rPr>
              <w:t>Where possible treatment rooms will be set with a 2m gap between client and counsellor.</w:t>
            </w:r>
            <w:r w:rsidR="000C4E0B" w:rsidRPr="000C4E0B">
              <w:rPr>
                <w:rFonts w:ascii="Arial" w:hAnsi="Arial" w:cs="Arial"/>
              </w:rPr>
              <w:t xml:space="preserve"> </w:t>
            </w:r>
            <w:r w:rsidR="000C4E0B" w:rsidRPr="000C4E0B">
              <w:rPr>
                <w:rFonts w:ascii="Arial" w:hAnsi="Arial" w:cs="Arial"/>
              </w:rPr>
              <w:t>Where a 2m gap in rooms is not possible, seats will be set at a minimum of 1m and the room is expected to be ventilated throughout.</w:t>
            </w:r>
          </w:p>
          <w:p w14:paraId="07AD6DE9" w14:textId="2CD2013B" w:rsidR="00B20E2D" w:rsidRDefault="00B20E2D" w:rsidP="00504A0B">
            <w:pPr>
              <w:pStyle w:val="ListParagraph"/>
              <w:numPr>
                <w:ilvl w:val="0"/>
                <w:numId w:val="35"/>
              </w:numPr>
              <w:ind w:left="567" w:hanging="567"/>
              <w:rPr>
                <w:rFonts w:ascii="Arial" w:hAnsi="Arial" w:cs="Arial"/>
              </w:rPr>
            </w:pPr>
            <w:r>
              <w:rPr>
                <w:rFonts w:ascii="Arial" w:hAnsi="Arial" w:cs="Arial"/>
              </w:rPr>
              <w:t xml:space="preserve">Screens to be installed where </w:t>
            </w:r>
            <w:r w:rsidR="003D5E42">
              <w:rPr>
                <w:rFonts w:ascii="Arial" w:hAnsi="Arial" w:cs="Arial"/>
              </w:rPr>
              <w:t>viable</w:t>
            </w:r>
            <w:r>
              <w:rPr>
                <w:rFonts w:ascii="Arial" w:hAnsi="Arial" w:cs="Arial"/>
              </w:rPr>
              <w:t>.</w:t>
            </w:r>
          </w:p>
          <w:p w14:paraId="7E0CE05B" w14:textId="0F85F733" w:rsidR="00504A0B" w:rsidRDefault="00504A0B" w:rsidP="00504A0B">
            <w:pPr>
              <w:pStyle w:val="ListParagraph"/>
              <w:numPr>
                <w:ilvl w:val="0"/>
                <w:numId w:val="35"/>
              </w:numPr>
              <w:ind w:left="567" w:hanging="567"/>
              <w:rPr>
                <w:rFonts w:ascii="Arial" w:hAnsi="Arial" w:cs="Arial"/>
              </w:rPr>
            </w:pPr>
            <w:r>
              <w:rPr>
                <w:rFonts w:ascii="Arial" w:hAnsi="Arial" w:cs="Arial"/>
              </w:rPr>
              <w:t>When sharing an office space</w:t>
            </w:r>
            <w:r w:rsidR="003D5E42">
              <w:rPr>
                <w:rFonts w:ascii="Arial" w:hAnsi="Arial" w:cs="Arial"/>
              </w:rPr>
              <w:t>,</w:t>
            </w:r>
            <w:r>
              <w:rPr>
                <w:rFonts w:ascii="Arial" w:hAnsi="Arial" w:cs="Arial"/>
              </w:rPr>
              <w:t xml:space="preserve"> visors will be available for staff should they wish to wear one whilst seated at their desk.</w:t>
            </w:r>
          </w:p>
          <w:p w14:paraId="62A37055" w14:textId="1B3A8FFB" w:rsidR="004D5E12" w:rsidRPr="00BE0FFA" w:rsidRDefault="00670566">
            <w:pPr>
              <w:pStyle w:val="ListParagraph"/>
              <w:numPr>
                <w:ilvl w:val="0"/>
                <w:numId w:val="35"/>
              </w:numPr>
              <w:ind w:left="567" w:hanging="567"/>
              <w:rPr>
                <w:rFonts w:ascii="Arial" w:hAnsi="Arial" w:cs="Arial"/>
              </w:rPr>
            </w:pPr>
            <w:r>
              <w:rPr>
                <w:rFonts w:ascii="Arial" w:hAnsi="Arial" w:cs="Arial"/>
              </w:rPr>
              <w:t>With the exception of designated staff, access to the admin office is</w:t>
            </w:r>
            <w:r w:rsidR="003D5E42">
              <w:rPr>
                <w:rFonts w:ascii="Arial" w:hAnsi="Arial" w:cs="Arial"/>
              </w:rPr>
              <w:t xml:space="preserve"> discouraged</w:t>
            </w:r>
            <w:r>
              <w:rPr>
                <w:rFonts w:ascii="Arial" w:hAnsi="Arial" w:cs="Arial"/>
              </w:rPr>
              <w:t xml:space="preserve">.  </w:t>
            </w:r>
          </w:p>
          <w:p w14:paraId="235E2D3B" w14:textId="74BECBC5" w:rsidR="00B20E2D" w:rsidRPr="00504A0B" w:rsidRDefault="00504A0B" w:rsidP="00504A0B">
            <w:pPr>
              <w:pStyle w:val="ListParagraph"/>
              <w:numPr>
                <w:ilvl w:val="0"/>
                <w:numId w:val="35"/>
              </w:numPr>
              <w:ind w:left="567" w:hanging="567"/>
              <w:rPr>
                <w:rFonts w:ascii="Arial" w:hAnsi="Arial" w:cs="Arial"/>
              </w:rPr>
            </w:pPr>
            <w:r>
              <w:rPr>
                <w:rFonts w:ascii="Arial" w:hAnsi="Arial" w:cs="Arial"/>
              </w:rPr>
              <w:t>Whilst in communal areas all staff are required to wear face coverings</w:t>
            </w:r>
            <w:r w:rsidR="00C335E6">
              <w:rPr>
                <w:rFonts w:ascii="Arial" w:hAnsi="Arial" w:cs="Arial"/>
              </w:rPr>
              <w:t xml:space="preserve"> unless medical</w:t>
            </w:r>
            <w:r w:rsidR="003D5E42">
              <w:rPr>
                <w:rFonts w:ascii="Arial" w:hAnsi="Arial" w:cs="Arial"/>
              </w:rPr>
              <w:t>ly</w:t>
            </w:r>
            <w:r w:rsidR="00C335E6">
              <w:rPr>
                <w:rFonts w:ascii="Arial" w:hAnsi="Arial" w:cs="Arial"/>
              </w:rPr>
              <w:t xml:space="preserve"> exempt</w:t>
            </w:r>
            <w:r>
              <w:rPr>
                <w:rFonts w:ascii="Arial" w:hAnsi="Arial" w:cs="Arial"/>
              </w:rPr>
              <w:t>.</w:t>
            </w:r>
          </w:p>
        </w:tc>
      </w:tr>
      <w:tr w:rsidR="00B20E2D" w:rsidRPr="00DD7B4D" w14:paraId="3BADAAF2" w14:textId="77777777" w:rsidTr="009059BE">
        <w:tc>
          <w:tcPr>
            <w:tcW w:w="8586" w:type="dxa"/>
          </w:tcPr>
          <w:p w14:paraId="08521DA6" w14:textId="77777777" w:rsidR="00B20E2D" w:rsidRPr="00DD7B4D" w:rsidRDefault="00B20E2D" w:rsidP="009059BE">
            <w:pPr>
              <w:rPr>
                <w:rFonts w:ascii="Arial" w:hAnsi="Arial" w:cs="Arial"/>
                <w:b/>
              </w:rPr>
            </w:pPr>
            <w:r w:rsidRPr="00DD7B4D">
              <w:rPr>
                <w:rFonts w:ascii="Arial" w:hAnsi="Arial" w:cs="Arial"/>
                <w:b/>
              </w:rPr>
              <w:lastRenderedPageBreak/>
              <w:t>Further Control Measures Required:</w:t>
            </w:r>
          </w:p>
        </w:tc>
        <w:tc>
          <w:tcPr>
            <w:tcW w:w="3214" w:type="dxa"/>
          </w:tcPr>
          <w:p w14:paraId="51482C84" w14:textId="77777777" w:rsidR="00B20E2D" w:rsidRPr="00DD7B4D" w:rsidRDefault="00B20E2D" w:rsidP="009059BE">
            <w:pPr>
              <w:rPr>
                <w:rFonts w:ascii="Arial" w:hAnsi="Arial" w:cs="Arial"/>
                <w:b/>
              </w:rPr>
            </w:pPr>
            <w:r w:rsidRPr="00DD7B4D">
              <w:rPr>
                <w:rFonts w:ascii="Arial" w:hAnsi="Arial" w:cs="Arial"/>
                <w:b/>
              </w:rPr>
              <w:t>Assigned To:</w:t>
            </w:r>
          </w:p>
        </w:tc>
        <w:tc>
          <w:tcPr>
            <w:tcW w:w="2128" w:type="dxa"/>
          </w:tcPr>
          <w:p w14:paraId="58E09B2B" w14:textId="77777777" w:rsidR="00B20E2D" w:rsidRPr="00DD7B4D" w:rsidRDefault="00B20E2D" w:rsidP="009059BE">
            <w:pPr>
              <w:rPr>
                <w:rFonts w:ascii="Arial" w:hAnsi="Arial" w:cs="Arial"/>
                <w:b/>
              </w:rPr>
            </w:pPr>
            <w:r w:rsidRPr="00DD7B4D">
              <w:rPr>
                <w:rFonts w:ascii="Arial" w:hAnsi="Arial" w:cs="Arial"/>
                <w:b/>
              </w:rPr>
              <w:t>Due Date:</w:t>
            </w:r>
          </w:p>
        </w:tc>
      </w:tr>
      <w:tr w:rsidR="00B20E2D" w:rsidRPr="00DD7B4D" w14:paraId="7E2DF836" w14:textId="77777777" w:rsidTr="009059BE">
        <w:tc>
          <w:tcPr>
            <w:tcW w:w="8586" w:type="dxa"/>
          </w:tcPr>
          <w:p w14:paraId="1083D617" w14:textId="77777777" w:rsidR="00B20E2D" w:rsidRPr="00DD7B4D" w:rsidRDefault="00B20E2D" w:rsidP="009059BE">
            <w:pPr>
              <w:rPr>
                <w:rFonts w:ascii="Arial" w:hAnsi="Arial" w:cs="Arial"/>
              </w:rPr>
            </w:pPr>
            <w:r>
              <w:rPr>
                <w:rFonts w:ascii="Arial" w:hAnsi="Arial" w:cs="Arial"/>
              </w:rPr>
              <w:t>Signage for rooms for 2m rule (tape to be set out if meetings take place)</w:t>
            </w:r>
          </w:p>
        </w:tc>
        <w:tc>
          <w:tcPr>
            <w:tcW w:w="3214" w:type="dxa"/>
          </w:tcPr>
          <w:p w14:paraId="2CB8F178" w14:textId="40300D0A" w:rsidR="00B20E2D" w:rsidRPr="00DD7B4D" w:rsidRDefault="00B20E2D" w:rsidP="009059BE">
            <w:pPr>
              <w:rPr>
                <w:rFonts w:ascii="Arial" w:hAnsi="Arial" w:cs="Arial"/>
              </w:rPr>
            </w:pPr>
            <w:r>
              <w:rPr>
                <w:rFonts w:ascii="Arial" w:hAnsi="Arial" w:cs="Arial"/>
              </w:rPr>
              <w:t>RG</w:t>
            </w:r>
            <w:r w:rsidR="009902A6">
              <w:rPr>
                <w:rFonts w:ascii="Arial" w:hAnsi="Arial" w:cs="Arial"/>
              </w:rPr>
              <w:t xml:space="preserve"> / LD</w:t>
            </w:r>
          </w:p>
        </w:tc>
        <w:tc>
          <w:tcPr>
            <w:tcW w:w="2128" w:type="dxa"/>
          </w:tcPr>
          <w:p w14:paraId="4E145C83" w14:textId="77777777" w:rsidR="00B20E2D" w:rsidRPr="00DD7B4D" w:rsidRDefault="00B20E2D" w:rsidP="009059BE">
            <w:pPr>
              <w:rPr>
                <w:rFonts w:ascii="Arial" w:hAnsi="Arial" w:cs="Arial"/>
              </w:rPr>
            </w:pPr>
            <w:r>
              <w:rPr>
                <w:rFonts w:ascii="Arial" w:hAnsi="Arial" w:cs="Arial"/>
              </w:rPr>
              <w:t>Ongoing</w:t>
            </w:r>
          </w:p>
        </w:tc>
      </w:tr>
      <w:tr w:rsidR="00B20E2D" w:rsidRPr="00DD7B4D" w14:paraId="39F4C7F1" w14:textId="77777777" w:rsidTr="009059BE">
        <w:tc>
          <w:tcPr>
            <w:tcW w:w="8586" w:type="dxa"/>
            <w:tcBorders>
              <w:bottom w:val="single" w:sz="12" w:space="0" w:color="3DB0F7"/>
            </w:tcBorders>
          </w:tcPr>
          <w:p w14:paraId="44981BAA" w14:textId="0E9A256E" w:rsidR="00B20E2D" w:rsidRPr="00DD7B4D" w:rsidRDefault="003D5E42" w:rsidP="009059BE">
            <w:pPr>
              <w:rPr>
                <w:rFonts w:ascii="Arial" w:hAnsi="Arial" w:cs="Arial"/>
              </w:rPr>
            </w:pPr>
            <w:r>
              <w:rPr>
                <w:rFonts w:ascii="Arial" w:hAnsi="Arial" w:cs="Arial"/>
              </w:rPr>
              <w:t>M</w:t>
            </w:r>
            <w:r w:rsidR="00B20E2D">
              <w:rPr>
                <w:rFonts w:ascii="Arial" w:hAnsi="Arial" w:cs="Arial"/>
              </w:rPr>
              <w:t>eetings to be completed virtually where possible</w:t>
            </w:r>
          </w:p>
        </w:tc>
        <w:tc>
          <w:tcPr>
            <w:tcW w:w="3214" w:type="dxa"/>
            <w:tcBorders>
              <w:bottom w:val="single" w:sz="12" w:space="0" w:color="3DB0F7"/>
            </w:tcBorders>
          </w:tcPr>
          <w:p w14:paraId="1A6A1FE7" w14:textId="77777777" w:rsidR="00B20E2D" w:rsidRPr="00DD7B4D" w:rsidRDefault="00B20E2D" w:rsidP="009059BE">
            <w:pPr>
              <w:rPr>
                <w:rFonts w:ascii="Arial" w:hAnsi="Arial" w:cs="Arial"/>
              </w:rPr>
            </w:pPr>
            <w:r>
              <w:rPr>
                <w:rFonts w:ascii="Arial" w:hAnsi="Arial" w:cs="Arial"/>
              </w:rPr>
              <w:t>LD</w:t>
            </w:r>
          </w:p>
        </w:tc>
        <w:tc>
          <w:tcPr>
            <w:tcW w:w="2128" w:type="dxa"/>
            <w:tcBorders>
              <w:bottom w:val="single" w:sz="12" w:space="0" w:color="3DB0F7"/>
            </w:tcBorders>
          </w:tcPr>
          <w:p w14:paraId="74569DE8" w14:textId="77777777" w:rsidR="00B20E2D" w:rsidRPr="00DD7B4D" w:rsidRDefault="00B20E2D" w:rsidP="009059BE">
            <w:pPr>
              <w:rPr>
                <w:rFonts w:ascii="Arial" w:hAnsi="Arial" w:cs="Arial"/>
              </w:rPr>
            </w:pPr>
            <w:r>
              <w:rPr>
                <w:rFonts w:ascii="Arial" w:hAnsi="Arial" w:cs="Arial"/>
              </w:rPr>
              <w:t>Ongoing</w:t>
            </w:r>
          </w:p>
        </w:tc>
      </w:tr>
      <w:tr w:rsidR="00B20E2D" w:rsidRPr="00DD7B4D" w14:paraId="162B03E8" w14:textId="77777777" w:rsidTr="00504A0B">
        <w:tc>
          <w:tcPr>
            <w:tcW w:w="8586" w:type="dxa"/>
          </w:tcPr>
          <w:p w14:paraId="7EA7295C" w14:textId="77777777" w:rsidR="00B20E2D" w:rsidRPr="00DD7B4D" w:rsidRDefault="00B20E2D" w:rsidP="009059BE">
            <w:pPr>
              <w:rPr>
                <w:rFonts w:ascii="Arial" w:hAnsi="Arial" w:cs="Arial"/>
              </w:rPr>
            </w:pPr>
            <w:r>
              <w:rPr>
                <w:rFonts w:ascii="Arial" w:hAnsi="Arial" w:cs="Arial"/>
              </w:rPr>
              <w:t>Screens to be ordered and installed</w:t>
            </w:r>
          </w:p>
        </w:tc>
        <w:tc>
          <w:tcPr>
            <w:tcW w:w="3214" w:type="dxa"/>
          </w:tcPr>
          <w:p w14:paraId="6DEAB331" w14:textId="77777777" w:rsidR="00B20E2D" w:rsidRPr="00DD7B4D" w:rsidRDefault="00B20E2D" w:rsidP="009059BE">
            <w:pPr>
              <w:rPr>
                <w:rFonts w:ascii="Arial" w:hAnsi="Arial" w:cs="Arial"/>
              </w:rPr>
            </w:pPr>
            <w:r>
              <w:rPr>
                <w:rFonts w:ascii="Arial" w:hAnsi="Arial" w:cs="Arial"/>
              </w:rPr>
              <w:t>RG</w:t>
            </w:r>
          </w:p>
        </w:tc>
        <w:tc>
          <w:tcPr>
            <w:tcW w:w="2128" w:type="dxa"/>
          </w:tcPr>
          <w:p w14:paraId="5FE959E8" w14:textId="7B5B0BAD" w:rsidR="00B20E2D" w:rsidRPr="00DD7B4D" w:rsidRDefault="007F4CCF" w:rsidP="009059BE">
            <w:pPr>
              <w:rPr>
                <w:rFonts w:ascii="Arial" w:hAnsi="Arial" w:cs="Arial"/>
              </w:rPr>
            </w:pPr>
            <w:r>
              <w:rPr>
                <w:rFonts w:ascii="Arial" w:hAnsi="Arial" w:cs="Arial"/>
              </w:rPr>
              <w:t>Ongoing</w:t>
            </w:r>
          </w:p>
        </w:tc>
      </w:tr>
    </w:tbl>
    <w:p w14:paraId="0B41A0F8" w14:textId="4486C5C7" w:rsidR="00B20E2D" w:rsidRDefault="00B20E2D">
      <w:pPr>
        <w:rPr>
          <w:rFonts w:ascii="Arial" w:hAnsi="Arial" w:cs="Arial"/>
        </w:rPr>
      </w:pPr>
    </w:p>
    <w:p w14:paraId="015E3D5D" w14:textId="77777777" w:rsidR="009902A6" w:rsidRDefault="009902A6">
      <w:pPr>
        <w:rPr>
          <w:rFonts w:ascii="Arial" w:hAnsi="Arial" w:cs="Arial"/>
        </w:rPr>
      </w:pPr>
    </w:p>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78"/>
        <w:gridCol w:w="3211"/>
        <w:gridCol w:w="2139"/>
      </w:tblGrid>
      <w:tr w:rsidR="00976341" w:rsidRPr="00DD7B4D" w14:paraId="2C2365FA" w14:textId="77777777" w:rsidTr="00976341">
        <w:tc>
          <w:tcPr>
            <w:tcW w:w="13928" w:type="dxa"/>
            <w:gridSpan w:val="3"/>
          </w:tcPr>
          <w:p w14:paraId="689AD8D2" w14:textId="77777777" w:rsidR="00976341" w:rsidRPr="00DD7B4D" w:rsidRDefault="00976341" w:rsidP="00976341">
            <w:pPr>
              <w:rPr>
                <w:rFonts w:ascii="Arial" w:hAnsi="Arial" w:cs="Arial"/>
                <w:b/>
              </w:rPr>
            </w:pPr>
            <w:r w:rsidRPr="00DD7B4D">
              <w:rPr>
                <w:rFonts w:ascii="Arial" w:hAnsi="Arial" w:cs="Arial"/>
                <w:b/>
              </w:rPr>
              <w:t xml:space="preserve">Hazard (hazard and hazard description): </w:t>
            </w:r>
          </w:p>
          <w:p w14:paraId="177CDC7D" w14:textId="4965083D" w:rsidR="00976341" w:rsidRPr="00DD7B4D" w:rsidRDefault="00976341" w:rsidP="00976341">
            <w:pPr>
              <w:rPr>
                <w:rFonts w:ascii="Arial" w:hAnsi="Arial" w:cs="Arial"/>
              </w:rPr>
            </w:pPr>
            <w:r>
              <w:rPr>
                <w:rFonts w:ascii="Arial" w:hAnsi="Arial" w:cs="Arial"/>
              </w:rPr>
              <w:t>Administrative office.  The office has historically been used frequently by non-administrative tasks to undertake tasks such as photocopying, checking room booking.  The</w:t>
            </w:r>
            <w:r w:rsidRPr="00DD7B4D">
              <w:rPr>
                <w:rFonts w:ascii="Arial" w:hAnsi="Arial" w:cs="Arial"/>
              </w:rPr>
              <w:t xml:space="preserve"> space within th</w:t>
            </w:r>
            <w:r>
              <w:rPr>
                <w:rFonts w:ascii="Arial" w:hAnsi="Arial" w:cs="Arial"/>
              </w:rPr>
              <w:t xml:space="preserve">is office </w:t>
            </w:r>
            <w:r w:rsidRPr="00DD7B4D">
              <w:rPr>
                <w:rFonts w:ascii="Arial" w:hAnsi="Arial" w:cs="Arial"/>
              </w:rPr>
              <w:t>creates a risk of potential contamination through coughing and sneezing and contact with surfaces and controls</w:t>
            </w:r>
            <w:r>
              <w:rPr>
                <w:rFonts w:ascii="Arial" w:hAnsi="Arial" w:cs="Arial"/>
              </w:rPr>
              <w:t xml:space="preserve"> and lack of social distancing</w:t>
            </w:r>
            <w:r w:rsidRPr="00DD7B4D">
              <w:rPr>
                <w:rFonts w:ascii="Arial" w:hAnsi="Arial" w:cs="Arial"/>
              </w:rPr>
              <w:t>.</w:t>
            </w:r>
          </w:p>
        </w:tc>
      </w:tr>
      <w:tr w:rsidR="00976341" w:rsidRPr="00DD7B4D" w14:paraId="4716B80B" w14:textId="77777777" w:rsidTr="003D5E42">
        <w:trPr>
          <w:trHeight w:val="480"/>
        </w:trPr>
        <w:tc>
          <w:tcPr>
            <w:tcW w:w="13928" w:type="dxa"/>
            <w:gridSpan w:val="3"/>
          </w:tcPr>
          <w:p w14:paraId="650BF4FF" w14:textId="77777777" w:rsidR="00976341" w:rsidRPr="00DD7B4D" w:rsidRDefault="00976341" w:rsidP="00976341">
            <w:pPr>
              <w:rPr>
                <w:rFonts w:ascii="Arial" w:hAnsi="Arial" w:cs="Arial"/>
                <w:b/>
              </w:rPr>
            </w:pPr>
            <w:r w:rsidRPr="00DD7B4D">
              <w:rPr>
                <w:rFonts w:ascii="Arial" w:hAnsi="Arial" w:cs="Arial"/>
                <w:b/>
              </w:rPr>
              <w:t xml:space="preserve">Control Measures (existing): </w:t>
            </w:r>
          </w:p>
          <w:p w14:paraId="7DB7AC6B" w14:textId="4A9F76EB" w:rsidR="00976341" w:rsidRDefault="00976341" w:rsidP="00976341">
            <w:pPr>
              <w:pStyle w:val="ListParagraph"/>
              <w:numPr>
                <w:ilvl w:val="0"/>
                <w:numId w:val="7"/>
              </w:numPr>
              <w:ind w:left="567" w:hanging="567"/>
              <w:rPr>
                <w:rFonts w:ascii="Arial" w:hAnsi="Arial" w:cs="Arial"/>
              </w:rPr>
            </w:pPr>
            <w:r>
              <w:rPr>
                <w:rFonts w:ascii="Arial" w:hAnsi="Arial" w:cs="Arial"/>
              </w:rPr>
              <w:t>Access to the admin office for non-administrative staff is to be restricted. Anybody accessing this room will be expected to wear a face covering.</w:t>
            </w:r>
            <w:r w:rsidR="00DD141F">
              <w:rPr>
                <w:rFonts w:ascii="Arial" w:hAnsi="Arial" w:cs="Arial"/>
              </w:rPr>
              <w:t xml:space="preserve"> Administrative staff will be </w:t>
            </w:r>
            <w:r w:rsidR="003D5E42">
              <w:rPr>
                <w:rFonts w:ascii="Arial" w:hAnsi="Arial" w:cs="Arial"/>
              </w:rPr>
              <w:t>encouraged</w:t>
            </w:r>
            <w:r w:rsidR="00DD141F">
              <w:rPr>
                <w:rFonts w:ascii="Arial" w:hAnsi="Arial" w:cs="Arial"/>
              </w:rPr>
              <w:t xml:space="preserve"> to wear masks during this time.</w:t>
            </w:r>
          </w:p>
          <w:p w14:paraId="1AB07C91" w14:textId="5110737E" w:rsidR="00976341" w:rsidRDefault="00976341" w:rsidP="00976341">
            <w:pPr>
              <w:pStyle w:val="ListParagraph"/>
              <w:numPr>
                <w:ilvl w:val="0"/>
                <w:numId w:val="7"/>
              </w:numPr>
              <w:ind w:left="567" w:hanging="567"/>
              <w:rPr>
                <w:rFonts w:ascii="Arial" w:hAnsi="Arial" w:cs="Arial"/>
              </w:rPr>
            </w:pPr>
            <w:r>
              <w:rPr>
                <w:rFonts w:ascii="Arial" w:hAnsi="Arial" w:cs="Arial"/>
              </w:rPr>
              <w:t xml:space="preserve">Anybody accessing the room will be expected to </w:t>
            </w:r>
            <w:r w:rsidR="003D5E42">
              <w:rPr>
                <w:rFonts w:ascii="Arial" w:hAnsi="Arial" w:cs="Arial"/>
              </w:rPr>
              <w:t>socially distance wherever possible.</w:t>
            </w:r>
          </w:p>
          <w:p w14:paraId="166E7122" w14:textId="294B681F" w:rsidR="00EA28D8" w:rsidRDefault="00EA28D8" w:rsidP="00976341">
            <w:pPr>
              <w:pStyle w:val="ListParagraph"/>
              <w:numPr>
                <w:ilvl w:val="0"/>
                <w:numId w:val="7"/>
              </w:numPr>
              <w:ind w:left="567" w:hanging="567"/>
              <w:rPr>
                <w:rFonts w:ascii="Arial" w:hAnsi="Arial" w:cs="Arial"/>
              </w:rPr>
            </w:pPr>
            <w:r>
              <w:rPr>
                <w:rFonts w:ascii="Arial" w:hAnsi="Arial" w:cs="Arial"/>
              </w:rPr>
              <w:t xml:space="preserve">Only one non-administrative person </w:t>
            </w:r>
            <w:r w:rsidR="003D5E42">
              <w:rPr>
                <w:rFonts w:ascii="Arial" w:hAnsi="Arial" w:cs="Arial"/>
              </w:rPr>
              <w:t>to be allowed</w:t>
            </w:r>
            <w:r>
              <w:rPr>
                <w:rFonts w:ascii="Arial" w:hAnsi="Arial" w:cs="Arial"/>
              </w:rPr>
              <w:t xml:space="preserve"> in the admin office </w:t>
            </w:r>
            <w:r w:rsidR="003D5E42">
              <w:rPr>
                <w:rFonts w:ascii="Arial" w:hAnsi="Arial" w:cs="Arial"/>
              </w:rPr>
              <w:t>at any one time.</w:t>
            </w:r>
          </w:p>
          <w:p w14:paraId="6C44F9B7" w14:textId="5D729CD5" w:rsidR="00976341" w:rsidRDefault="00976341" w:rsidP="00976341">
            <w:pPr>
              <w:pStyle w:val="ListParagraph"/>
              <w:numPr>
                <w:ilvl w:val="0"/>
                <w:numId w:val="7"/>
              </w:numPr>
              <w:ind w:left="567" w:hanging="567"/>
              <w:rPr>
                <w:rFonts w:ascii="Arial" w:hAnsi="Arial" w:cs="Arial"/>
              </w:rPr>
            </w:pPr>
            <w:r>
              <w:rPr>
                <w:rFonts w:ascii="Arial" w:hAnsi="Arial" w:cs="Arial"/>
              </w:rPr>
              <w:t xml:space="preserve">Staff </w:t>
            </w:r>
            <w:r w:rsidR="00194E1C">
              <w:rPr>
                <w:rFonts w:ascii="Arial" w:hAnsi="Arial" w:cs="Arial"/>
              </w:rPr>
              <w:t xml:space="preserve">who must access the admin office </w:t>
            </w:r>
            <w:r>
              <w:rPr>
                <w:rFonts w:ascii="Arial" w:hAnsi="Arial" w:cs="Arial"/>
              </w:rPr>
              <w:t>are to avoid any unnecessary time spent in the</w:t>
            </w:r>
            <w:r w:rsidR="00194E1C">
              <w:rPr>
                <w:rFonts w:ascii="Arial" w:hAnsi="Arial" w:cs="Arial"/>
              </w:rPr>
              <w:t xml:space="preserve">re </w:t>
            </w:r>
            <w:r>
              <w:rPr>
                <w:rFonts w:ascii="Arial" w:hAnsi="Arial" w:cs="Arial"/>
              </w:rPr>
              <w:t>or in the doorway leading to it.</w:t>
            </w:r>
          </w:p>
          <w:p w14:paraId="485E3CB0" w14:textId="2728C0DF" w:rsidR="00976341" w:rsidRDefault="00976341" w:rsidP="00976341">
            <w:pPr>
              <w:pStyle w:val="ListParagraph"/>
              <w:numPr>
                <w:ilvl w:val="0"/>
                <w:numId w:val="7"/>
              </w:numPr>
              <w:ind w:left="567" w:hanging="567"/>
              <w:rPr>
                <w:rFonts w:ascii="Arial" w:hAnsi="Arial" w:cs="Arial"/>
              </w:rPr>
            </w:pPr>
            <w:r>
              <w:rPr>
                <w:rFonts w:ascii="Arial" w:hAnsi="Arial" w:cs="Arial"/>
              </w:rPr>
              <w:t>The paper room booking diary is to be suspended and an electronic version accessible to all will be implemented.</w:t>
            </w:r>
          </w:p>
          <w:p w14:paraId="617BF56A" w14:textId="2E8D19F2" w:rsidR="00976341" w:rsidRDefault="00976341" w:rsidP="00976341">
            <w:pPr>
              <w:pStyle w:val="ListParagraph"/>
              <w:numPr>
                <w:ilvl w:val="0"/>
                <w:numId w:val="7"/>
              </w:numPr>
              <w:ind w:left="567" w:hanging="567"/>
              <w:rPr>
                <w:rFonts w:ascii="Arial" w:hAnsi="Arial" w:cs="Arial"/>
              </w:rPr>
            </w:pPr>
            <w:r>
              <w:rPr>
                <w:rFonts w:ascii="Arial" w:hAnsi="Arial" w:cs="Arial"/>
              </w:rPr>
              <w:t xml:space="preserve">Staff are to email the office email account should they require any photocopying to be undertaken.  </w:t>
            </w:r>
            <w:r w:rsidR="00194E1C">
              <w:rPr>
                <w:rFonts w:ascii="Arial" w:hAnsi="Arial" w:cs="Arial"/>
              </w:rPr>
              <w:t xml:space="preserve">The admin staff will place this in an envelope with the person’s name clearly marked.  </w:t>
            </w:r>
          </w:p>
          <w:p w14:paraId="0CE97D7E" w14:textId="04990B27" w:rsidR="00976341" w:rsidRDefault="00976341" w:rsidP="00976341">
            <w:pPr>
              <w:pStyle w:val="ListParagraph"/>
              <w:numPr>
                <w:ilvl w:val="0"/>
                <w:numId w:val="7"/>
              </w:numPr>
              <w:ind w:left="567" w:hanging="567"/>
              <w:rPr>
                <w:rFonts w:ascii="Arial" w:hAnsi="Arial" w:cs="Arial"/>
              </w:rPr>
            </w:pPr>
            <w:r>
              <w:rPr>
                <w:rFonts w:ascii="Arial" w:hAnsi="Arial" w:cs="Arial"/>
              </w:rPr>
              <w:t>Any clinical correspondence is to be produced through IAPTus and counsellors are to use the batch print function</w:t>
            </w:r>
            <w:r w:rsidR="00194E1C">
              <w:rPr>
                <w:rFonts w:ascii="Arial" w:hAnsi="Arial" w:cs="Arial"/>
              </w:rPr>
              <w:t xml:space="preserve"> with admin sending this direct to intended audience.</w:t>
            </w:r>
          </w:p>
          <w:p w14:paraId="221CAABE" w14:textId="77777777" w:rsidR="00976341" w:rsidRDefault="00976341" w:rsidP="00EA28D8">
            <w:pPr>
              <w:pStyle w:val="ListParagraph"/>
              <w:numPr>
                <w:ilvl w:val="0"/>
                <w:numId w:val="7"/>
              </w:numPr>
              <w:ind w:left="567" w:hanging="567"/>
              <w:rPr>
                <w:rFonts w:ascii="Arial" w:hAnsi="Arial" w:cs="Arial"/>
              </w:rPr>
            </w:pPr>
            <w:r>
              <w:rPr>
                <w:rFonts w:ascii="Arial" w:hAnsi="Arial" w:cs="Arial"/>
              </w:rPr>
              <w:lastRenderedPageBreak/>
              <w:t>Any non-clinical correspond</w:t>
            </w:r>
            <w:r w:rsidR="00EA28D8">
              <w:rPr>
                <w:rFonts w:ascii="Arial" w:hAnsi="Arial" w:cs="Arial"/>
              </w:rPr>
              <w:t>ence, except for private and confidential information, should include an electronic signature with a corresponding address and be sent to admin who will print and post it.</w:t>
            </w:r>
          </w:p>
          <w:p w14:paraId="16C2B7ED" w14:textId="61889716" w:rsidR="00EA28D8" w:rsidRPr="00BE0FFA" w:rsidRDefault="00EA28D8" w:rsidP="00EA28D8">
            <w:pPr>
              <w:pStyle w:val="ListParagraph"/>
              <w:numPr>
                <w:ilvl w:val="0"/>
                <w:numId w:val="7"/>
              </w:numPr>
              <w:ind w:left="567" w:hanging="567"/>
              <w:rPr>
                <w:rFonts w:ascii="Arial" w:hAnsi="Arial" w:cs="Arial"/>
              </w:rPr>
            </w:pPr>
            <w:r>
              <w:rPr>
                <w:rFonts w:ascii="Arial" w:hAnsi="Arial" w:cs="Arial"/>
              </w:rPr>
              <w:t>Staff are to inform admin if the confidential waste bin is nearing the top so that a new bag can be placed in there.</w:t>
            </w:r>
          </w:p>
        </w:tc>
      </w:tr>
      <w:tr w:rsidR="00976341" w:rsidRPr="00DD7B4D" w14:paraId="1372A7B9" w14:textId="77777777" w:rsidTr="00976341">
        <w:tc>
          <w:tcPr>
            <w:tcW w:w="8578" w:type="dxa"/>
          </w:tcPr>
          <w:p w14:paraId="4D9F59A2" w14:textId="77777777" w:rsidR="00976341" w:rsidRPr="00DD7B4D" w:rsidRDefault="00976341" w:rsidP="00976341">
            <w:pPr>
              <w:rPr>
                <w:rFonts w:ascii="Arial" w:hAnsi="Arial" w:cs="Arial"/>
                <w:b/>
              </w:rPr>
            </w:pPr>
            <w:r w:rsidRPr="00DD7B4D">
              <w:rPr>
                <w:rFonts w:ascii="Arial" w:hAnsi="Arial" w:cs="Arial"/>
                <w:b/>
              </w:rPr>
              <w:lastRenderedPageBreak/>
              <w:t>Further Control Measures Required:</w:t>
            </w:r>
          </w:p>
        </w:tc>
        <w:tc>
          <w:tcPr>
            <w:tcW w:w="3211" w:type="dxa"/>
          </w:tcPr>
          <w:p w14:paraId="753E7B4F" w14:textId="77777777" w:rsidR="00976341" w:rsidRPr="00DD7B4D" w:rsidRDefault="00976341" w:rsidP="00976341">
            <w:pPr>
              <w:rPr>
                <w:rFonts w:ascii="Arial" w:hAnsi="Arial" w:cs="Arial"/>
                <w:b/>
              </w:rPr>
            </w:pPr>
            <w:r w:rsidRPr="00DD7B4D">
              <w:rPr>
                <w:rFonts w:ascii="Arial" w:hAnsi="Arial" w:cs="Arial"/>
                <w:b/>
              </w:rPr>
              <w:t>Assigned To:</w:t>
            </w:r>
          </w:p>
        </w:tc>
        <w:tc>
          <w:tcPr>
            <w:tcW w:w="2139" w:type="dxa"/>
          </w:tcPr>
          <w:p w14:paraId="790D6F45" w14:textId="77777777" w:rsidR="00976341" w:rsidRPr="00DD7B4D" w:rsidRDefault="00976341" w:rsidP="00976341">
            <w:pPr>
              <w:rPr>
                <w:rFonts w:ascii="Arial" w:hAnsi="Arial" w:cs="Arial"/>
                <w:b/>
              </w:rPr>
            </w:pPr>
            <w:r w:rsidRPr="00DD7B4D">
              <w:rPr>
                <w:rFonts w:ascii="Arial" w:hAnsi="Arial" w:cs="Arial"/>
                <w:b/>
              </w:rPr>
              <w:t>Due Date:</w:t>
            </w:r>
          </w:p>
        </w:tc>
      </w:tr>
      <w:tr w:rsidR="007F4CCF" w:rsidRPr="00DD7B4D" w14:paraId="149D7008" w14:textId="77777777" w:rsidTr="00976341">
        <w:tc>
          <w:tcPr>
            <w:tcW w:w="8578" w:type="dxa"/>
          </w:tcPr>
          <w:p w14:paraId="1898A4E4" w14:textId="48A9D16F" w:rsidR="007F4CCF" w:rsidRPr="00AA1D0A" w:rsidRDefault="007F4CCF" w:rsidP="00976341">
            <w:pPr>
              <w:rPr>
                <w:rFonts w:ascii="Arial" w:hAnsi="Arial" w:cs="Arial"/>
              </w:rPr>
            </w:pPr>
            <w:r w:rsidRPr="00AA1D0A">
              <w:rPr>
                <w:rFonts w:ascii="Arial" w:hAnsi="Arial" w:cs="Arial"/>
              </w:rPr>
              <w:t>Electronic room booking diary to be kept up to date including clients</w:t>
            </w:r>
          </w:p>
        </w:tc>
        <w:tc>
          <w:tcPr>
            <w:tcW w:w="3211" w:type="dxa"/>
          </w:tcPr>
          <w:p w14:paraId="32FA8171" w14:textId="2FC727DF" w:rsidR="007F4CCF" w:rsidRPr="00AA1D0A" w:rsidRDefault="009902A6" w:rsidP="00976341">
            <w:pPr>
              <w:rPr>
                <w:rFonts w:ascii="Arial" w:hAnsi="Arial" w:cs="Arial"/>
              </w:rPr>
            </w:pPr>
            <w:r>
              <w:rPr>
                <w:rFonts w:ascii="Arial" w:hAnsi="Arial" w:cs="Arial"/>
              </w:rPr>
              <w:t>RG</w:t>
            </w:r>
            <w:r w:rsidR="003D5E42">
              <w:rPr>
                <w:rFonts w:ascii="Arial" w:hAnsi="Arial" w:cs="Arial"/>
              </w:rPr>
              <w:t xml:space="preserve"> / GH</w:t>
            </w:r>
          </w:p>
        </w:tc>
        <w:tc>
          <w:tcPr>
            <w:tcW w:w="2139" w:type="dxa"/>
          </w:tcPr>
          <w:p w14:paraId="4F4491E2" w14:textId="4B2D9491" w:rsidR="007F4CCF" w:rsidRPr="00AA1D0A" w:rsidRDefault="003D5E42" w:rsidP="00976341">
            <w:pPr>
              <w:rPr>
                <w:rFonts w:ascii="Arial" w:hAnsi="Arial" w:cs="Arial"/>
              </w:rPr>
            </w:pPr>
            <w:r>
              <w:rPr>
                <w:rFonts w:ascii="Arial" w:hAnsi="Arial" w:cs="Arial"/>
              </w:rPr>
              <w:t>Ongoing</w:t>
            </w:r>
          </w:p>
        </w:tc>
      </w:tr>
    </w:tbl>
    <w:p w14:paraId="10D75EB2" w14:textId="31588218" w:rsidR="00976341" w:rsidRDefault="00976341">
      <w:pPr>
        <w:rPr>
          <w:rFonts w:ascii="Arial" w:hAnsi="Arial" w:cs="Arial"/>
        </w:rPr>
      </w:pPr>
    </w:p>
    <w:p w14:paraId="2B83ABBC" w14:textId="77777777" w:rsidR="00976341" w:rsidRDefault="00976341">
      <w:pPr>
        <w:rPr>
          <w:rFonts w:ascii="Arial" w:hAnsi="Arial" w:cs="Arial"/>
        </w:rPr>
      </w:pPr>
    </w:p>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86"/>
        <w:gridCol w:w="3214"/>
        <w:gridCol w:w="2128"/>
      </w:tblGrid>
      <w:tr w:rsidR="00B20E2D" w:rsidRPr="00DD7B4D" w14:paraId="2952B6AA" w14:textId="77777777" w:rsidTr="009059BE">
        <w:tc>
          <w:tcPr>
            <w:tcW w:w="13928" w:type="dxa"/>
            <w:gridSpan w:val="3"/>
          </w:tcPr>
          <w:p w14:paraId="6FC8FAB8" w14:textId="77777777" w:rsidR="00B20E2D" w:rsidRPr="00DD7B4D" w:rsidRDefault="00B20E2D" w:rsidP="009059BE">
            <w:pPr>
              <w:rPr>
                <w:rFonts w:ascii="Arial" w:hAnsi="Arial" w:cs="Arial"/>
                <w:b/>
              </w:rPr>
            </w:pPr>
            <w:r w:rsidRPr="00DD7B4D">
              <w:rPr>
                <w:rFonts w:ascii="Arial" w:hAnsi="Arial" w:cs="Arial"/>
                <w:b/>
              </w:rPr>
              <w:t xml:space="preserve">Hazard (hazard and hazard description): </w:t>
            </w:r>
          </w:p>
          <w:p w14:paraId="0C4760A1" w14:textId="77777777" w:rsidR="00B20E2D" w:rsidRPr="00DD7B4D" w:rsidRDefault="00B20E2D" w:rsidP="009059BE">
            <w:pPr>
              <w:rPr>
                <w:rFonts w:ascii="Arial" w:hAnsi="Arial" w:cs="Arial"/>
              </w:rPr>
            </w:pPr>
            <w:r w:rsidRPr="00DD7B4D">
              <w:rPr>
                <w:rFonts w:ascii="Arial" w:hAnsi="Arial" w:cs="Arial"/>
              </w:rPr>
              <w:t>Workstations, IT and telephony equipment</w:t>
            </w:r>
            <w:r>
              <w:rPr>
                <w:rFonts w:ascii="Arial" w:hAnsi="Arial" w:cs="Arial"/>
              </w:rPr>
              <w:t>.</w:t>
            </w:r>
            <w:r w:rsidRPr="00DD7B4D">
              <w:rPr>
                <w:rFonts w:ascii="Arial" w:hAnsi="Arial" w:cs="Arial"/>
              </w:rPr>
              <w:t xml:space="preserve"> Direct contact with potentially cross contaminated workstations, IT or telephony equipment may cause adverse coronavirus health effects.</w:t>
            </w:r>
          </w:p>
        </w:tc>
      </w:tr>
      <w:tr w:rsidR="00B20E2D" w:rsidRPr="00DD7B4D" w14:paraId="5BF67AE6" w14:textId="77777777" w:rsidTr="009059BE">
        <w:tc>
          <w:tcPr>
            <w:tcW w:w="13928" w:type="dxa"/>
            <w:gridSpan w:val="3"/>
          </w:tcPr>
          <w:p w14:paraId="653657BF" w14:textId="77777777" w:rsidR="00B20E2D" w:rsidRPr="00DD7B4D" w:rsidRDefault="00B20E2D" w:rsidP="009059BE">
            <w:pPr>
              <w:rPr>
                <w:rFonts w:ascii="Arial" w:hAnsi="Arial" w:cs="Arial"/>
                <w:b/>
              </w:rPr>
            </w:pPr>
            <w:r w:rsidRPr="00DD7B4D">
              <w:rPr>
                <w:rFonts w:ascii="Arial" w:hAnsi="Arial" w:cs="Arial"/>
                <w:b/>
              </w:rPr>
              <w:t xml:space="preserve">Control Measures (existing): </w:t>
            </w:r>
          </w:p>
          <w:p w14:paraId="4AA18BBC" w14:textId="30D5B133" w:rsidR="009E17F3" w:rsidRDefault="009E17F3" w:rsidP="002825EF">
            <w:pPr>
              <w:pStyle w:val="ListParagraph"/>
              <w:numPr>
                <w:ilvl w:val="0"/>
                <w:numId w:val="36"/>
              </w:numPr>
              <w:ind w:left="567" w:hanging="567"/>
              <w:rPr>
                <w:rFonts w:ascii="Arial" w:hAnsi="Arial" w:cs="Arial"/>
              </w:rPr>
            </w:pPr>
            <w:r>
              <w:rPr>
                <w:rFonts w:ascii="Arial" w:hAnsi="Arial" w:cs="Arial"/>
              </w:rPr>
              <w:t>Wherever possible windows should be kept ajar to allow adequate ventilation throughout the room, this includes in rooms with staff working in isolation.</w:t>
            </w:r>
          </w:p>
          <w:p w14:paraId="70D118DE" w14:textId="496F9AEA" w:rsidR="00B20E2D" w:rsidRDefault="00B20E2D" w:rsidP="002825EF">
            <w:pPr>
              <w:pStyle w:val="ListParagraph"/>
              <w:numPr>
                <w:ilvl w:val="0"/>
                <w:numId w:val="36"/>
              </w:numPr>
              <w:ind w:left="567" w:hanging="567"/>
              <w:rPr>
                <w:rFonts w:ascii="Arial" w:hAnsi="Arial" w:cs="Arial"/>
              </w:rPr>
            </w:pPr>
            <w:r w:rsidRPr="00DD7B4D">
              <w:rPr>
                <w:rFonts w:ascii="Arial" w:hAnsi="Arial" w:cs="Arial"/>
              </w:rPr>
              <w:t xml:space="preserve">Staff </w:t>
            </w:r>
            <w:r w:rsidR="002825EF">
              <w:rPr>
                <w:rFonts w:ascii="Arial" w:hAnsi="Arial" w:cs="Arial"/>
              </w:rPr>
              <w:t xml:space="preserve">are </w:t>
            </w:r>
            <w:r w:rsidRPr="00DD7B4D">
              <w:rPr>
                <w:rFonts w:ascii="Arial" w:hAnsi="Arial" w:cs="Arial"/>
              </w:rPr>
              <w:t xml:space="preserve">instructed not to share phones, </w:t>
            </w:r>
            <w:r w:rsidR="0016102D" w:rsidRPr="00DD7B4D">
              <w:rPr>
                <w:rFonts w:ascii="Arial" w:hAnsi="Arial" w:cs="Arial"/>
              </w:rPr>
              <w:t>headsets</w:t>
            </w:r>
            <w:r w:rsidRPr="00DD7B4D">
              <w:rPr>
                <w:rFonts w:ascii="Arial" w:hAnsi="Arial" w:cs="Arial"/>
              </w:rPr>
              <w:t xml:space="preserve"> and personal mobile phones with others to prevent accidental cross contamination.</w:t>
            </w:r>
          </w:p>
          <w:p w14:paraId="20B3FEBA" w14:textId="679FCCA3" w:rsidR="00B20E2D" w:rsidRPr="00DD7B4D" w:rsidRDefault="00B20E2D" w:rsidP="002825EF">
            <w:pPr>
              <w:pStyle w:val="ListParagraph"/>
              <w:numPr>
                <w:ilvl w:val="0"/>
                <w:numId w:val="36"/>
              </w:numPr>
              <w:ind w:left="567" w:hanging="567"/>
              <w:rPr>
                <w:rFonts w:ascii="Arial" w:hAnsi="Arial" w:cs="Arial"/>
              </w:rPr>
            </w:pPr>
            <w:r>
              <w:rPr>
                <w:rFonts w:ascii="Arial" w:hAnsi="Arial" w:cs="Arial"/>
              </w:rPr>
              <w:t xml:space="preserve">Wherever possible staff are to be allocated their own desk </w:t>
            </w:r>
            <w:r w:rsidR="003D5E42">
              <w:rPr>
                <w:rFonts w:ascii="Arial" w:hAnsi="Arial" w:cs="Arial"/>
              </w:rPr>
              <w:t>to work</w:t>
            </w:r>
            <w:r>
              <w:rPr>
                <w:rFonts w:ascii="Arial" w:hAnsi="Arial" w:cs="Arial"/>
              </w:rPr>
              <w:t xml:space="preserve"> from.</w:t>
            </w:r>
          </w:p>
          <w:p w14:paraId="343FE5A3" w14:textId="15A2F63D" w:rsidR="00B20E2D" w:rsidRPr="00DD7B4D" w:rsidRDefault="003D5E42" w:rsidP="002825EF">
            <w:pPr>
              <w:pStyle w:val="ListParagraph"/>
              <w:numPr>
                <w:ilvl w:val="0"/>
                <w:numId w:val="36"/>
              </w:numPr>
              <w:ind w:left="567" w:hanging="567"/>
              <w:rPr>
                <w:rFonts w:ascii="Arial" w:hAnsi="Arial" w:cs="Arial"/>
              </w:rPr>
            </w:pPr>
            <w:r>
              <w:rPr>
                <w:rFonts w:ascii="Arial" w:hAnsi="Arial" w:cs="Arial"/>
              </w:rPr>
              <w:t>Where possible staff should use their own</w:t>
            </w:r>
            <w:r w:rsidR="00B20E2D" w:rsidRPr="00DD7B4D">
              <w:rPr>
                <w:rFonts w:ascii="Arial" w:hAnsi="Arial" w:cs="Arial"/>
              </w:rPr>
              <w:t xml:space="preserve"> IT equipment, to prevent accidental cross contamination.</w:t>
            </w:r>
            <w:r w:rsidR="009C6D5E">
              <w:rPr>
                <w:rFonts w:ascii="Arial" w:hAnsi="Arial" w:cs="Arial"/>
              </w:rPr>
              <w:t xml:space="preserve"> Where equipment is shared, staff are encouraged to sanitise their hands prior to and after use.</w:t>
            </w:r>
          </w:p>
          <w:p w14:paraId="12595D4F" w14:textId="27CD4C44" w:rsidR="00B20E2D" w:rsidRPr="00AA1D0A" w:rsidRDefault="00B20E2D" w:rsidP="002825EF">
            <w:pPr>
              <w:pStyle w:val="ListParagraph"/>
              <w:numPr>
                <w:ilvl w:val="0"/>
                <w:numId w:val="36"/>
              </w:numPr>
              <w:ind w:left="567" w:hanging="567"/>
              <w:rPr>
                <w:rFonts w:ascii="Arial" w:hAnsi="Arial" w:cs="Arial"/>
              </w:rPr>
            </w:pPr>
            <w:r w:rsidRPr="00DD7B4D">
              <w:rPr>
                <w:rFonts w:ascii="Arial" w:hAnsi="Arial" w:cs="Arial"/>
              </w:rPr>
              <w:t xml:space="preserve">Staff are </w:t>
            </w:r>
            <w:r w:rsidR="00504A0B">
              <w:rPr>
                <w:rFonts w:ascii="Arial" w:hAnsi="Arial" w:cs="Arial"/>
              </w:rPr>
              <w:t>required to clean and sanitise their work</w:t>
            </w:r>
            <w:r w:rsidRPr="00DD7B4D">
              <w:rPr>
                <w:rFonts w:ascii="Arial" w:hAnsi="Arial" w:cs="Arial"/>
              </w:rPr>
              <w:t xml:space="preserve">stations, IT and telephony equipment, such as keyboards, screens, phones and </w:t>
            </w:r>
            <w:r w:rsidRPr="00AA1D0A">
              <w:rPr>
                <w:rFonts w:ascii="Arial" w:hAnsi="Arial" w:cs="Arial"/>
              </w:rPr>
              <w:t>headsets prior to commencing and on completion of work. Suitable wipes and cleaners that do not damage equipment are provided.</w:t>
            </w:r>
          </w:p>
          <w:p w14:paraId="4C2B5B51" w14:textId="3E9B63CF" w:rsidR="007F4CCF" w:rsidRPr="00AA1D0A" w:rsidRDefault="009C6D5E" w:rsidP="002825EF">
            <w:pPr>
              <w:pStyle w:val="ListParagraph"/>
              <w:numPr>
                <w:ilvl w:val="0"/>
                <w:numId w:val="36"/>
              </w:numPr>
              <w:ind w:left="567" w:hanging="567"/>
              <w:rPr>
                <w:rFonts w:ascii="Arial" w:hAnsi="Arial" w:cs="Arial"/>
              </w:rPr>
            </w:pPr>
            <w:r>
              <w:rPr>
                <w:rFonts w:ascii="Arial" w:hAnsi="Arial" w:cs="Arial"/>
              </w:rPr>
              <w:t>All s</w:t>
            </w:r>
            <w:r w:rsidR="007F4CCF" w:rsidRPr="00AA1D0A">
              <w:rPr>
                <w:rFonts w:ascii="Arial" w:hAnsi="Arial" w:cs="Arial"/>
              </w:rPr>
              <w:t>taff are required to replenish their sanitising equipment from the store held in the kitchen and should never leave a room with low or no cleaning equipment.</w:t>
            </w:r>
          </w:p>
          <w:p w14:paraId="4F3A3D2D" w14:textId="518B8E6D" w:rsidR="00F420F4" w:rsidRPr="009C6D5E" w:rsidRDefault="00B20E2D" w:rsidP="009C6D5E">
            <w:pPr>
              <w:pStyle w:val="ListParagraph"/>
              <w:numPr>
                <w:ilvl w:val="0"/>
                <w:numId w:val="36"/>
              </w:numPr>
              <w:ind w:left="567" w:hanging="567"/>
              <w:rPr>
                <w:rFonts w:ascii="Arial" w:hAnsi="Arial" w:cs="Arial"/>
              </w:rPr>
            </w:pPr>
            <w:r w:rsidRPr="004E6C71">
              <w:rPr>
                <w:rFonts w:ascii="Arial" w:hAnsi="Arial" w:cs="Arial"/>
              </w:rPr>
              <w:t xml:space="preserve">All staff issued with </w:t>
            </w:r>
            <w:r w:rsidR="0016102D" w:rsidRPr="004E6C71">
              <w:rPr>
                <w:rFonts w:ascii="Arial" w:hAnsi="Arial" w:cs="Arial"/>
              </w:rPr>
              <w:t>laptops</w:t>
            </w:r>
            <w:r w:rsidRPr="004E6C71">
              <w:rPr>
                <w:rFonts w:ascii="Arial" w:hAnsi="Arial" w:cs="Arial"/>
              </w:rPr>
              <w:t xml:space="preserve"> and mobiles are to bring and take home their equipment on a daily basis.  Appropriate baggage for this will be supplied, this must be stored </w:t>
            </w:r>
            <w:r>
              <w:rPr>
                <w:rFonts w:ascii="Arial" w:hAnsi="Arial" w:cs="Arial"/>
              </w:rPr>
              <w:t>under your designated desk</w:t>
            </w:r>
            <w:r w:rsidRPr="004E6C71">
              <w:rPr>
                <w:rFonts w:ascii="Arial" w:hAnsi="Arial" w:cs="Arial"/>
              </w:rPr>
              <w:t xml:space="preserve"> </w:t>
            </w:r>
            <w:r>
              <w:rPr>
                <w:rFonts w:ascii="Arial" w:hAnsi="Arial" w:cs="Arial"/>
              </w:rPr>
              <w:t xml:space="preserve">or room </w:t>
            </w:r>
            <w:r w:rsidRPr="004E6C71">
              <w:rPr>
                <w:rFonts w:ascii="Arial" w:hAnsi="Arial" w:cs="Arial"/>
              </w:rPr>
              <w:t>and not placed on a hard work surface</w:t>
            </w:r>
            <w:r w:rsidR="009C6D5E">
              <w:rPr>
                <w:rFonts w:ascii="Arial" w:hAnsi="Arial" w:cs="Arial"/>
              </w:rPr>
              <w:t>.</w:t>
            </w:r>
          </w:p>
          <w:p w14:paraId="095D50EE" w14:textId="6CB0F58A" w:rsidR="00735AD7" w:rsidRPr="00DD7B4D" w:rsidRDefault="00735AD7" w:rsidP="002825EF">
            <w:pPr>
              <w:pStyle w:val="ListParagraph"/>
              <w:numPr>
                <w:ilvl w:val="0"/>
                <w:numId w:val="36"/>
              </w:numPr>
              <w:ind w:left="567" w:hanging="567"/>
              <w:rPr>
                <w:rFonts w:ascii="Arial" w:hAnsi="Arial" w:cs="Arial"/>
              </w:rPr>
            </w:pPr>
            <w:r>
              <w:rPr>
                <w:rFonts w:ascii="Arial" w:hAnsi="Arial" w:cs="Arial"/>
              </w:rPr>
              <w:t>All loose soft furnishings, including cushions and toys will be removed from all therapy rooms.</w:t>
            </w:r>
          </w:p>
        </w:tc>
      </w:tr>
      <w:tr w:rsidR="00B20E2D" w:rsidRPr="00DD7B4D" w14:paraId="0B712A7A" w14:textId="77777777" w:rsidTr="009059BE">
        <w:tc>
          <w:tcPr>
            <w:tcW w:w="8586" w:type="dxa"/>
          </w:tcPr>
          <w:p w14:paraId="19D5AB7D" w14:textId="77777777" w:rsidR="00B20E2D" w:rsidRPr="00DD7B4D" w:rsidRDefault="00B20E2D" w:rsidP="009059BE">
            <w:pPr>
              <w:rPr>
                <w:rFonts w:ascii="Arial" w:hAnsi="Arial" w:cs="Arial"/>
                <w:b/>
              </w:rPr>
            </w:pPr>
            <w:r w:rsidRPr="00DD7B4D">
              <w:rPr>
                <w:rFonts w:ascii="Arial" w:hAnsi="Arial" w:cs="Arial"/>
                <w:b/>
              </w:rPr>
              <w:t>Further Control Measures Required:</w:t>
            </w:r>
          </w:p>
        </w:tc>
        <w:tc>
          <w:tcPr>
            <w:tcW w:w="3214" w:type="dxa"/>
          </w:tcPr>
          <w:p w14:paraId="35209D66" w14:textId="77777777" w:rsidR="00B20E2D" w:rsidRPr="00DD7B4D" w:rsidRDefault="00B20E2D" w:rsidP="009059BE">
            <w:pPr>
              <w:rPr>
                <w:rFonts w:ascii="Arial" w:hAnsi="Arial" w:cs="Arial"/>
                <w:b/>
              </w:rPr>
            </w:pPr>
            <w:r w:rsidRPr="00DD7B4D">
              <w:rPr>
                <w:rFonts w:ascii="Arial" w:hAnsi="Arial" w:cs="Arial"/>
                <w:b/>
              </w:rPr>
              <w:t>Assigned To:</w:t>
            </w:r>
          </w:p>
        </w:tc>
        <w:tc>
          <w:tcPr>
            <w:tcW w:w="2128" w:type="dxa"/>
          </w:tcPr>
          <w:p w14:paraId="3F43145E" w14:textId="77777777" w:rsidR="00B20E2D" w:rsidRPr="00DD7B4D" w:rsidRDefault="00B20E2D" w:rsidP="009059BE">
            <w:pPr>
              <w:rPr>
                <w:rFonts w:ascii="Arial" w:hAnsi="Arial" w:cs="Arial"/>
                <w:b/>
              </w:rPr>
            </w:pPr>
            <w:r w:rsidRPr="00DD7B4D">
              <w:rPr>
                <w:rFonts w:ascii="Arial" w:hAnsi="Arial" w:cs="Arial"/>
                <w:b/>
              </w:rPr>
              <w:t>Due Date:</w:t>
            </w:r>
          </w:p>
        </w:tc>
      </w:tr>
      <w:tr w:rsidR="00B20E2D" w:rsidRPr="00DD7B4D" w14:paraId="4A99C595" w14:textId="77777777" w:rsidTr="009059BE">
        <w:tc>
          <w:tcPr>
            <w:tcW w:w="8586" w:type="dxa"/>
          </w:tcPr>
          <w:p w14:paraId="3F9490FB" w14:textId="38263D36" w:rsidR="00B20E2D" w:rsidRPr="00DD7B4D" w:rsidRDefault="00B20E2D" w:rsidP="009059BE">
            <w:pPr>
              <w:rPr>
                <w:rFonts w:ascii="Arial" w:hAnsi="Arial" w:cs="Arial"/>
              </w:rPr>
            </w:pPr>
          </w:p>
        </w:tc>
        <w:tc>
          <w:tcPr>
            <w:tcW w:w="3214" w:type="dxa"/>
          </w:tcPr>
          <w:p w14:paraId="418AC23A" w14:textId="1BB278C4" w:rsidR="00B20E2D" w:rsidRPr="00DD7B4D" w:rsidRDefault="00B20E2D" w:rsidP="009059BE">
            <w:pPr>
              <w:rPr>
                <w:rFonts w:ascii="Arial" w:hAnsi="Arial" w:cs="Arial"/>
              </w:rPr>
            </w:pPr>
          </w:p>
        </w:tc>
        <w:tc>
          <w:tcPr>
            <w:tcW w:w="2128" w:type="dxa"/>
          </w:tcPr>
          <w:p w14:paraId="034A0B22" w14:textId="3A730A77" w:rsidR="00B20E2D" w:rsidRPr="00DD7B4D" w:rsidRDefault="00B20E2D" w:rsidP="009059BE">
            <w:pPr>
              <w:rPr>
                <w:rFonts w:ascii="Arial" w:hAnsi="Arial" w:cs="Arial"/>
              </w:rPr>
            </w:pPr>
          </w:p>
        </w:tc>
      </w:tr>
    </w:tbl>
    <w:p w14:paraId="2EBF0482" w14:textId="77777777" w:rsidR="00B20E2D" w:rsidRDefault="00B20E2D">
      <w:pPr>
        <w:rPr>
          <w:rFonts w:ascii="Arial" w:hAnsi="Arial" w:cs="Arial"/>
        </w:rPr>
      </w:pPr>
    </w:p>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86"/>
        <w:gridCol w:w="3214"/>
        <w:gridCol w:w="2128"/>
      </w:tblGrid>
      <w:tr w:rsidR="00B20E2D" w:rsidRPr="00DD7B4D" w14:paraId="6BC2D31F" w14:textId="77777777" w:rsidTr="009059BE">
        <w:tc>
          <w:tcPr>
            <w:tcW w:w="13928" w:type="dxa"/>
            <w:gridSpan w:val="3"/>
          </w:tcPr>
          <w:p w14:paraId="711CCCA9" w14:textId="77777777" w:rsidR="00B20E2D" w:rsidRPr="00DD7B4D" w:rsidRDefault="00B20E2D" w:rsidP="009059BE">
            <w:pPr>
              <w:rPr>
                <w:rFonts w:ascii="Arial" w:hAnsi="Arial" w:cs="Arial"/>
                <w:b/>
              </w:rPr>
            </w:pPr>
            <w:r w:rsidRPr="00DD7B4D">
              <w:rPr>
                <w:rFonts w:ascii="Arial" w:hAnsi="Arial" w:cs="Arial"/>
                <w:b/>
              </w:rPr>
              <w:t xml:space="preserve">Hazard (hazard and hazard description): </w:t>
            </w:r>
          </w:p>
          <w:p w14:paraId="78E45CA3" w14:textId="77777777" w:rsidR="00B20E2D" w:rsidRPr="00DD7B4D" w:rsidRDefault="00B20E2D" w:rsidP="009059BE">
            <w:pPr>
              <w:rPr>
                <w:rFonts w:ascii="Arial" w:hAnsi="Arial" w:cs="Arial"/>
              </w:rPr>
            </w:pPr>
            <w:r w:rsidRPr="00DD7B4D">
              <w:rPr>
                <w:rFonts w:ascii="Arial" w:hAnsi="Arial" w:cs="Arial"/>
              </w:rPr>
              <w:t>Meeting rooms. Potential risk or transfer of virus on account of close contact with other persons.</w:t>
            </w:r>
          </w:p>
        </w:tc>
      </w:tr>
      <w:tr w:rsidR="00B20E2D" w:rsidRPr="00DD7B4D" w14:paraId="7B285D62" w14:textId="77777777" w:rsidTr="009059BE">
        <w:tc>
          <w:tcPr>
            <w:tcW w:w="13928" w:type="dxa"/>
            <w:gridSpan w:val="3"/>
          </w:tcPr>
          <w:p w14:paraId="2C2A3A7C" w14:textId="77777777" w:rsidR="00B20E2D" w:rsidRPr="00DD7B4D" w:rsidRDefault="00B20E2D" w:rsidP="009059BE">
            <w:pPr>
              <w:rPr>
                <w:rFonts w:ascii="Arial" w:hAnsi="Arial" w:cs="Arial"/>
                <w:b/>
              </w:rPr>
            </w:pPr>
            <w:r w:rsidRPr="00DD7B4D">
              <w:rPr>
                <w:rFonts w:ascii="Arial" w:hAnsi="Arial" w:cs="Arial"/>
                <w:b/>
              </w:rPr>
              <w:t xml:space="preserve">Control Measures (existing): </w:t>
            </w:r>
          </w:p>
          <w:p w14:paraId="6B126203" w14:textId="77777777" w:rsidR="00B20E2D" w:rsidRDefault="00B20E2D" w:rsidP="009059BE">
            <w:pPr>
              <w:pStyle w:val="ListParagraph"/>
              <w:numPr>
                <w:ilvl w:val="0"/>
                <w:numId w:val="30"/>
              </w:numPr>
              <w:ind w:left="567" w:hanging="567"/>
              <w:rPr>
                <w:rFonts w:ascii="Arial" w:hAnsi="Arial" w:cs="Arial"/>
              </w:rPr>
            </w:pPr>
            <w:r>
              <w:rPr>
                <w:rFonts w:ascii="Arial" w:hAnsi="Arial" w:cs="Arial"/>
              </w:rPr>
              <w:t>Use of Microsoft Teams or equivalent for meetings wherever possible.</w:t>
            </w:r>
          </w:p>
          <w:p w14:paraId="3B470B6B" w14:textId="4DDA402A" w:rsidR="00B20E2D" w:rsidRDefault="00B20E2D" w:rsidP="009059BE">
            <w:pPr>
              <w:pStyle w:val="ListParagraph"/>
              <w:numPr>
                <w:ilvl w:val="0"/>
                <w:numId w:val="30"/>
              </w:numPr>
              <w:ind w:left="567" w:hanging="567"/>
              <w:rPr>
                <w:rFonts w:ascii="Arial" w:hAnsi="Arial" w:cs="Arial"/>
              </w:rPr>
            </w:pPr>
            <w:r>
              <w:rPr>
                <w:rFonts w:ascii="Arial" w:hAnsi="Arial" w:cs="Arial"/>
              </w:rPr>
              <w:t>Offsite meetings to be held over Microsoft Teams or equivalent and external face to face meetings to be held only when necessary</w:t>
            </w:r>
            <w:r w:rsidR="002825EF">
              <w:rPr>
                <w:rFonts w:ascii="Arial" w:hAnsi="Arial" w:cs="Arial"/>
              </w:rPr>
              <w:t xml:space="preserve"> and in line with the site’s health and safety COVID 19 requirements.</w:t>
            </w:r>
          </w:p>
          <w:p w14:paraId="2F8DEB4D" w14:textId="264F7FF6" w:rsidR="00B20E2D" w:rsidRPr="00DD7B4D" w:rsidRDefault="00B20E2D" w:rsidP="009059BE">
            <w:pPr>
              <w:pStyle w:val="ListParagraph"/>
              <w:numPr>
                <w:ilvl w:val="0"/>
                <w:numId w:val="30"/>
              </w:numPr>
              <w:ind w:left="567" w:hanging="567"/>
              <w:rPr>
                <w:rFonts w:ascii="Arial" w:hAnsi="Arial" w:cs="Arial"/>
              </w:rPr>
            </w:pPr>
            <w:r w:rsidRPr="00DD7B4D">
              <w:rPr>
                <w:rFonts w:ascii="Arial" w:hAnsi="Arial" w:cs="Arial"/>
              </w:rPr>
              <w:lastRenderedPageBreak/>
              <w:t xml:space="preserve">Staff instructed that meetings in enclosed spaces such as conference and meeting rooms should only be undertaken when </w:t>
            </w:r>
            <w:r w:rsidR="009C6D5E">
              <w:rPr>
                <w:rFonts w:ascii="Arial" w:hAnsi="Arial" w:cs="Arial"/>
              </w:rPr>
              <w:t>beneficial and / or essential</w:t>
            </w:r>
            <w:r w:rsidRPr="00DD7B4D">
              <w:rPr>
                <w:rFonts w:ascii="Arial" w:hAnsi="Arial" w:cs="Arial"/>
              </w:rPr>
              <w:t xml:space="preserve"> for business needs and kept as short as possible.</w:t>
            </w:r>
          </w:p>
          <w:p w14:paraId="7288C43C" w14:textId="0547DE40" w:rsidR="00B20E2D" w:rsidRDefault="00B20E2D" w:rsidP="009059BE">
            <w:pPr>
              <w:pStyle w:val="ListParagraph"/>
              <w:numPr>
                <w:ilvl w:val="0"/>
                <w:numId w:val="30"/>
              </w:numPr>
              <w:ind w:left="567" w:hanging="567"/>
              <w:rPr>
                <w:rFonts w:ascii="Arial" w:hAnsi="Arial" w:cs="Arial"/>
              </w:rPr>
            </w:pPr>
            <w:r w:rsidRPr="00DD7B4D">
              <w:rPr>
                <w:rFonts w:ascii="Arial" w:hAnsi="Arial" w:cs="Arial"/>
              </w:rPr>
              <w:t xml:space="preserve">Staff using </w:t>
            </w:r>
            <w:r w:rsidR="000C4E0B">
              <w:rPr>
                <w:rFonts w:ascii="Arial" w:hAnsi="Arial" w:cs="Arial"/>
              </w:rPr>
              <w:t>c</w:t>
            </w:r>
            <w:r w:rsidRPr="00DD7B4D">
              <w:rPr>
                <w:rFonts w:ascii="Arial" w:hAnsi="Arial" w:cs="Arial"/>
              </w:rPr>
              <w:t xml:space="preserve">onference and meeting rooms instructed to follow Govt advice and maintain </w:t>
            </w:r>
            <w:r w:rsidR="000C4E0B">
              <w:rPr>
                <w:rFonts w:ascii="Arial" w:hAnsi="Arial" w:cs="Arial"/>
              </w:rPr>
              <w:t xml:space="preserve">a social </w:t>
            </w:r>
            <w:r w:rsidRPr="00DD7B4D">
              <w:rPr>
                <w:rFonts w:ascii="Arial" w:hAnsi="Arial" w:cs="Arial"/>
              </w:rPr>
              <w:t>distance</w:t>
            </w:r>
            <w:r w:rsidR="000C4E0B">
              <w:rPr>
                <w:rFonts w:ascii="Arial" w:hAnsi="Arial" w:cs="Arial"/>
              </w:rPr>
              <w:t xml:space="preserve"> of 2m</w:t>
            </w:r>
            <w:r w:rsidR="009C6D5E">
              <w:rPr>
                <w:rFonts w:ascii="Arial" w:hAnsi="Arial" w:cs="Arial"/>
              </w:rPr>
              <w:t xml:space="preserve"> wherever possible</w:t>
            </w:r>
            <w:r w:rsidRPr="00DD7B4D">
              <w:rPr>
                <w:rFonts w:ascii="Arial" w:hAnsi="Arial" w:cs="Arial"/>
              </w:rPr>
              <w:t>.</w:t>
            </w:r>
          </w:p>
          <w:p w14:paraId="03DD14C8" w14:textId="234CC3D7" w:rsidR="00B20E2D" w:rsidRPr="00DD7B4D" w:rsidRDefault="00B20E2D" w:rsidP="009059BE">
            <w:pPr>
              <w:pStyle w:val="ListParagraph"/>
              <w:numPr>
                <w:ilvl w:val="0"/>
                <w:numId w:val="30"/>
              </w:numPr>
              <w:ind w:left="567" w:hanging="567"/>
              <w:rPr>
                <w:rFonts w:ascii="Arial" w:hAnsi="Arial" w:cs="Arial"/>
              </w:rPr>
            </w:pPr>
            <w:r w:rsidRPr="00DD7B4D">
              <w:rPr>
                <w:rFonts w:ascii="Arial" w:hAnsi="Arial" w:cs="Arial"/>
              </w:rPr>
              <w:t xml:space="preserve">Staff instructed that the same </w:t>
            </w:r>
            <w:r w:rsidR="000C4E0B">
              <w:rPr>
                <w:rFonts w:ascii="Arial" w:hAnsi="Arial" w:cs="Arial"/>
              </w:rPr>
              <w:t xml:space="preserve">social distancing </w:t>
            </w:r>
            <w:r w:rsidRPr="00DD7B4D">
              <w:rPr>
                <w:rFonts w:ascii="Arial" w:hAnsi="Arial" w:cs="Arial"/>
              </w:rPr>
              <w:t xml:space="preserve">rule </w:t>
            </w:r>
            <w:r w:rsidR="009C6D5E">
              <w:rPr>
                <w:rFonts w:ascii="Arial" w:hAnsi="Arial" w:cs="Arial"/>
              </w:rPr>
              <w:t>should</w:t>
            </w:r>
            <w:r w:rsidRPr="00DD7B4D">
              <w:rPr>
                <w:rFonts w:ascii="Arial" w:hAnsi="Arial" w:cs="Arial"/>
              </w:rPr>
              <w:t xml:space="preserve"> be applied to any meetings with clients or visitors</w:t>
            </w:r>
            <w:r w:rsidR="000C4E0B">
              <w:rPr>
                <w:rFonts w:ascii="Arial" w:hAnsi="Arial" w:cs="Arial"/>
              </w:rPr>
              <w:t xml:space="preserve"> and a gap of 2m is advisable where possible</w:t>
            </w:r>
            <w:r w:rsidRPr="00DD7B4D">
              <w:rPr>
                <w:rFonts w:ascii="Arial" w:hAnsi="Arial" w:cs="Arial"/>
              </w:rPr>
              <w:t>.</w:t>
            </w:r>
          </w:p>
          <w:p w14:paraId="12898B22" w14:textId="77777777" w:rsidR="00B20E2D" w:rsidRDefault="00B20E2D" w:rsidP="009059BE">
            <w:pPr>
              <w:pStyle w:val="ListParagraph"/>
              <w:numPr>
                <w:ilvl w:val="0"/>
                <w:numId w:val="30"/>
              </w:numPr>
              <w:ind w:left="567" w:hanging="567"/>
              <w:rPr>
                <w:rFonts w:ascii="Arial" w:hAnsi="Arial" w:cs="Arial"/>
              </w:rPr>
            </w:pPr>
            <w:r w:rsidRPr="00DD7B4D">
              <w:rPr>
                <w:rFonts w:ascii="Arial" w:hAnsi="Arial" w:cs="Arial"/>
              </w:rPr>
              <w:t>Staff told to avoid physical contact with clients and visitors, such as handshakes, hugs, etc</w:t>
            </w:r>
            <w:r>
              <w:rPr>
                <w:rFonts w:ascii="Arial" w:hAnsi="Arial" w:cs="Arial"/>
              </w:rPr>
              <w:t>.</w:t>
            </w:r>
            <w:r w:rsidRPr="00DD7B4D">
              <w:rPr>
                <w:rFonts w:ascii="Arial" w:hAnsi="Arial" w:cs="Arial"/>
              </w:rPr>
              <w:t xml:space="preserve"> and to give a polite explanation of this policy if required.</w:t>
            </w:r>
          </w:p>
          <w:p w14:paraId="5372EE2F" w14:textId="3A16AA21" w:rsidR="00E96C53" w:rsidRPr="00457A5E" w:rsidRDefault="00E96C53" w:rsidP="00E96C53">
            <w:pPr>
              <w:pStyle w:val="ListParagraph"/>
              <w:ind w:left="567"/>
              <w:rPr>
                <w:rFonts w:ascii="Arial" w:hAnsi="Arial" w:cs="Arial"/>
              </w:rPr>
            </w:pPr>
          </w:p>
        </w:tc>
      </w:tr>
      <w:tr w:rsidR="00B20E2D" w:rsidRPr="00DD7B4D" w14:paraId="741CDAF4" w14:textId="77777777" w:rsidTr="009059BE">
        <w:tc>
          <w:tcPr>
            <w:tcW w:w="8586" w:type="dxa"/>
          </w:tcPr>
          <w:p w14:paraId="56937069" w14:textId="77777777" w:rsidR="00B20E2D" w:rsidRPr="00DD7B4D" w:rsidRDefault="00B20E2D" w:rsidP="009059BE">
            <w:pPr>
              <w:rPr>
                <w:rFonts w:ascii="Arial" w:hAnsi="Arial" w:cs="Arial"/>
                <w:b/>
              </w:rPr>
            </w:pPr>
            <w:r w:rsidRPr="00DD7B4D">
              <w:rPr>
                <w:rFonts w:ascii="Arial" w:hAnsi="Arial" w:cs="Arial"/>
                <w:b/>
              </w:rPr>
              <w:lastRenderedPageBreak/>
              <w:t>Further Control Measures Required:</w:t>
            </w:r>
          </w:p>
        </w:tc>
        <w:tc>
          <w:tcPr>
            <w:tcW w:w="3214" w:type="dxa"/>
          </w:tcPr>
          <w:p w14:paraId="714C5711" w14:textId="77777777" w:rsidR="00B20E2D" w:rsidRPr="00DD7B4D" w:rsidRDefault="00B20E2D" w:rsidP="009059BE">
            <w:pPr>
              <w:rPr>
                <w:rFonts w:ascii="Arial" w:hAnsi="Arial" w:cs="Arial"/>
                <w:b/>
              </w:rPr>
            </w:pPr>
            <w:r w:rsidRPr="00DD7B4D">
              <w:rPr>
                <w:rFonts w:ascii="Arial" w:hAnsi="Arial" w:cs="Arial"/>
                <w:b/>
              </w:rPr>
              <w:t>Assigned To:</w:t>
            </w:r>
          </w:p>
        </w:tc>
        <w:tc>
          <w:tcPr>
            <w:tcW w:w="2128" w:type="dxa"/>
          </w:tcPr>
          <w:p w14:paraId="18B508BC" w14:textId="77777777" w:rsidR="00B20E2D" w:rsidRPr="00DD7B4D" w:rsidRDefault="00B20E2D" w:rsidP="009059BE">
            <w:pPr>
              <w:rPr>
                <w:rFonts w:ascii="Arial" w:hAnsi="Arial" w:cs="Arial"/>
                <w:b/>
              </w:rPr>
            </w:pPr>
            <w:r w:rsidRPr="00DD7B4D">
              <w:rPr>
                <w:rFonts w:ascii="Arial" w:hAnsi="Arial" w:cs="Arial"/>
                <w:b/>
              </w:rPr>
              <w:t>Due Date:</w:t>
            </w:r>
          </w:p>
        </w:tc>
      </w:tr>
      <w:tr w:rsidR="00B20E2D" w:rsidRPr="00DD7B4D" w14:paraId="695843BD" w14:textId="77777777" w:rsidTr="009059BE">
        <w:tc>
          <w:tcPr>
            <w:tcW w:w="8586" w:type="dxa"/>
          </w:tcPr>
          <w:p w14:paraId="1208A77F" w14:textId="77777777" w:rsidR="00B20E2D" w:rsidRPr="00DD7B4D" w:rsidRDefault="00B20E2D" w:rsidP="009059BE">
            <w:pPr>
              <w:rPr>
                <w:rFonts w:ascii="Arial" w:hAnsi="Arial" w:cs="Arial"/>
              </w:rPr>
            </w:pPr>
            <w:r>
              <w:rPr>
                <w:rFonts w:ascii="Arial" w:hAnsi="Arial" w:cs="Arial"/>
              </w:rPr>
              <w:t>Signage for rooms for 2m rule (tape to be set out if meetings take place)</w:t>
            </w:r>
          </w:p>
        </w:tc>
        <w:tc>
          <w:tcPr>
            <w:tcW w:w="3214" w:type="dxa"/>
          </w:tcPr>
          <w:p w14:paraId="710E797E" w14:textId="7140CA7C" w:rsidR="00B20E2D" w:rsidRPr="00DD7B4D" w:rsidRDefault="00B20E2D" w:rsidP="009059BE">
            <w:pPr>
              <w:rPr>
                <w:rFonts w:ascii="Arial" w:hAnsi="Arial" w:cs="Arial"/>
              </w:rPr>
            </w:pPr>
            <w:r>
              <w:rPr>
                <w:rFonts w:ascii="Arial" w:hAnsi="Arial" w:cs="Arial"/>
              </w:rPr>
              <w:t>RG</w:t>
            </w:r>
            <w:r w:rsidR="009902A6">
              <w:rPr>
                <w:rFonts w:ascii="Arial" w:hAnsi="Arial" w:cs="Arial"/>
              </w:rPr>
              <w:t xml:space="preserve"> / LD </w:t>
            </w:r>
          </w:p>
        </w:tc>
        <w:tc>
          <w:tcPr>
            <w:tcW w:w="2128" w:type="dxa"/>
          </w:tcPr>
          <w:p w14:paraId="5357C61E" w14:textId="77777777" w:rsidR="00B20E2D" w:rsidRPr="00DD7B4D" w:rsidRDefault="00B20E2D" w:rsidP="009059BE">
            <w:pPr>
              <w:rPr>
                <w:rFonts w:ascii="Arial" w:hAnsi="Arial" w:cs="Arial"/>
              </w:rPr>
            </w:pPr>
            <w:r>
              <w:rPr>
                <w:rFonts w:ascii="Arial" w:hAnsi="Arial" w:cs="Arial"/>
              </w:rPr>
              <w:t>Ongoing</w:t>
            </w:r>
          </w:p>
        </w:tc>
      </w:tr>
    </w:tbl>
    <w:p w14:paraId="67CD137B" w14:textId="77777777" w:rsidR="00B20E2D" w:rsidRDefault="00B20E2D">
      <w:pPr>
        <w:rPr>
          <w:rFonts w:ascii="Arial" w:hAnsi="Arial" w:cs="Arial"/>
        </w:rPr>
      </w:pPr>
    </w:p>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81"/>
        <w:gridCol w:w="3211"/>
        <w:gridCol w:w="2136"/>
      </w:tblGrid>
      <w:tr w:rsidR="00B20E2D" w:rsidRPr="00770716" w14:paraId="561E06E5" w14:textId="77777777" w:rsidTr="009059BE">
        <w:tc>
          <w:tcPr>
            <w:tcW w:w="13928" w:type="dxa"/>
            <w:gridSpan w:val="3"/>
          </w:tcPr>
          <w:p w14:paraId="41714B9D" w14:textId="77777777" w:rsidR="00B20E2D" w:rsidRPr="00770716" w:rsidRDefault="00B20E2D" w:rsidP="009059BE">
            <w:pPr>
              <w:rPr>
                <w:rFonts w:ascii="Arial" w:hAnsi="Arial" w:cs="Arial"/>
                <w:b/>
              </w:rPr>
            </w:pPr>
            <w:r w:rsidRPr="00770716">
              <w:rPr>
                <w:rFonts w:ascii="Arial" w:hAnsi="Arial" w:cs="Arial"/>
                <w:b/>
              </w:rPr>
              <w:t xml:space="preserve">Hazard (hazard and hazard description): </w:t>
            </w:r>
          </w:p>
          <w:p w14:paraId="326E8CD8" w14:textId="77777777" w:rsidR="00B20E2D" w:rsidRPr="00770716" w:rsidRDefault="00B20E2D" w:rsidP="009059BE">
            <w:pPr>
              <w:rPr>
                <w:rFonts w:ascii="Arial" w:hAnsi="Arial" w:cs="Arial"/>
              </w:rPr>
            </w:pPr>
            <w:r w:rsidRPr="00770716">
              <w:rPr>
                <w:rFonts w:ascii="Arial" w:hAnsi="Arial" w:cs="Arial"/>
              </w:rPr>
              <w:t>Communal facilities, entrance, toilets, stairs, etc. Risk of cross contamination from equipment, surfaces etc. that may have been touched or otherwise contaminated by coronavirus and create a risk to health.</w:t>
            </w:r>
          </w:p>
        </w:tc>
      </w:tr>
      <w:tr w:rsidR="00B20E2D" w:rsidRPr="00770716" w14:paraId="553DF022" w14:textId="77777777" w:rsidTr="009059BE">
        <w:tc>
          <w:tcPr>
            <w:tcW w:w="13928" w:type="dxa"/>
            <w:gridSpan w:val="3"/>
          </w:tcPr>
          <w:p w14:paraId="58FB6385" w14:textId="77777777" w:rsidR="00B20E2D" w:rsidRPr="00770716" w:rsidRDefault="00B20E2D" w:rsidP="009059BE">
            <w:pPr>
              <w:rPr>
                <w:rFonts w:ascii="Arial" w:hAnsi="Arial" w:cs="Arial"/>
                <w:b/>
              </w:rPr>
            </w:pPr>
            <w:r w:rsidRPr="00770716">
              <w:rPr>
                <w:rFonts w:ascii="Arial" w:hAnsi="Arial" w:cs="Arial"/>
                <w:b/>
              </w:rPr>
              <w:t xml:space="preserve">Control Measures (existing): </w:t>
            </w:r>
          </w:p>
          <w:p w14:paraId="3F25C779" w14:textId="2BE886B4" w:rsidR="00B20E2D" w:rsidRDefault="00B20E2D" w:rsidP="00E96C53">
            <w:pPr>
              <w:pStyle w:val="ListParagraph"/>
              <w:numPr>
                <w:ilvl w:val="0"/>
                <w:numId w:val="37"/>
              </w:numPr>
              <w:ind w:left="567" w:hanging="567"/>
              <w:rPr>
                <w:rFonts w:ascii="Arial" w:hAnsi="Arial" w:cs="Arial"/>
              </w:rPr>
            </w:pPr>
            <w:r w:rsidRPr="00F71167">
              <w:rPr>
                <w:rFonts w:ascii="Arial" w:hAnsi="Arial" w:cs="Arial"/>
              </w:rPr>
              <w:t xml:space="preserve">Contract cleaning services </w:t>
            </w:r>
            <w:r w:rsidR="009C6D5E">
              <w:rPr>
                <w:rFonts w:ascii="Arial" w:hAnsi="Arial" w:cs="Arial"/>
              </w:rPr>
              <w:t xml:space="preserve">provide </w:t>
            </w:r>
            <w:r w:rsidR="002825EF">
              <w:rPr>
                <w:rFonts w:ascii="Arial" w:hAnsi="Arial" w:cs="Arial"/>
              </w:rPr>
              <w:t>a daily contracted cleans which will include t</w:t>
            </w:r>
            <w:r w:rsidRPr="00F71167">
              <w:rPr>
                <w:rFonts w:ascii="Arial" w:hAnsi="Arial" w:cs="Arial"/>
              </w:rPr>
              <w:t>oilets and communa</w:t>
            </w:r>
            <w:r w:rsidR="002825EF">
              <w:rPr>
                <w:rFonts w:ascii="Arial" w:hAnsi="Arial" w:cs="Arial"/>
              </w:rPr>
              <w:t xml:space="preserve">l areas, along with workspaces </w:t>
            </w:r>
            <w:r w:rsidRPr="00F71167">
              <w:rPr>
                <w:rFonts w:ascii="Arial" w:hAnsi="Arial" w:cs="Arial"/>
              </w:rPr>
              <w:t>and the cleaning routine is to a higher specification.</w:t>
            </w:r>
            <w:r w:rsidR="002825EF">
              <w:rPr>
                <w:rFonts w:ascii="Arial" w:hAnsi="Arial" w:cs="Arial"/>
              </w:rPr>
              <w:t xml:space="preserve"> A regular deep clean will also be undertaken.</w:t>
            </w:r>
          </w:p>
          <w:p w14:paraId="276244DA" w14:textId="05F63EBB" w:rsidR="00B20E2D" w:rsidRPr="00F71167" w:rsidRDefault="00E96C53" w:rsidP="00E96C53">
            <w:pPr>
              <w:pStyle w:val="ListParagraph"/>
              <w:numPr>
                <w:ilvl w:val="0"/>
                <w:numId w:val="37"/>
              </w:numPr>
              <w:ind w:left="567" w:hanging="567"/>
              <w:rPr>
                <w:rFonts w:ascii="Arial" w:hAnsi="Arial" w:cs="Arial"/>
              </w:rPr>
            </w:pPr>
            <w:r>
              <w:rPr>
                <w:rFonts w:ascii="Arial" w:hAnsi="Arial" w:cs="Arial"/>
              </w:rPr>
              <w:t>On each occasion they use them, s</w:t>
            </w:r>
            <w:r w:rsidR="00B20E2D" w:rsidRPr="00F71167">
              <w:rPr>
                <w:rFonts w:ascii="Arial" w:hAnsi="Arial" w:cs="Arial"/>
              </w:rPr>
              <w:t xml:space="preserve">taff are </w:t>
            </w:r>
            <w:r w:rsidR="009C6D5E">
              <w:rPr>
                <w:rFonts w:ascii="Arial" w:hAnsi="Arial" w:cs="Arial"/>
              </w:rPr>
              <w:t>encouraged</w:t>
            </w:r>
            <w:r w:rsidR="00B20E2D" w:rsidRPr="00F71167">
              <w:rPr>
                <w:rFonts w:ascii="Arial" w:hAnsi="Arial" w:cs="Arial"/>
              </w:rPr>
              <w:t xml:space="preserve"> to clean any surface with antibacterial spray or wipes they have touched when using welfare facilities, this includes but is not limited to toilets, sinks, door handles, soap dispensers, towel dispensers, kettle and fridge.</w:t>
            </w:r>
          </w:p>
          <w:p w14:paraId="3A0D4150" w14:textId="48F2A13B" w:rsidR="00506558" w:rsidRPr="009C6D5E" w:rsidRDefault="00B20E2D" w:rsidP="009C6D5E">
            <w:pPr>
              <w:pStyle w:val="ListParagraph"/>
              <w:numPr>
                <w:ilvl w:val="0"/>
                <w:numId w:val="37"/>
              </w:numPr>
              <w:ind w:left="567" w:hanging="567"/>
              <w:rPr>
                <w:rFonts w:ascii="Arial" w:hAnsi="Arial" w:cs="Arial"/>
              </w:rPr>
            </w:pPr>
            <w:r w:rsidRPr="00F71167">
              <w:rPr>
                <w:rFonts w:ascii="Arial" w:hAnsi="Arial" w:cs="Arial"/>
              </w:rPr>
              <w:t>All staff in communal areas within John Street, including the kitchen, reception, toilets, stairwell and passages must wear a face covering at all times.  Staff can elect to wear their own clean face coverings, however this must cover both the mouth and nose.  In the absence of personal face coverings, disposable face masks will be provided.</w:t>
            </w:r>
          </w:p>
          <w:p w14:paraId="6B4FFDE3" w14:textId="19A2A130" w:rsidR="00B20E2D" w:rsidRPr="00F71167" w:rsidRDefault="009C6D5E" w:rsidP="00E96C53">
            <w:pPr>
              <w:pStyle w:val="ListParagraph"/>
              <w:numPr>
                <w:ilvl w:val="0"/>
                <w:numId w:val="37"/>
              </w:numPr>
              <w:ind w:left="567" w:hanging="567"/>
              <w:rPr>
                <w:rFonts w:ascii="Arial" w:hAnsi="Arial" w:cs="Arial"/>
              </w:rPr>
            </w:pPr>
            <w:r>
              <w:rPr>
                <w:rFonts w:ascii="Arial" w:hAnsi="Arial" w:cs="Arial"/>
              </w:rPr>
              <w:t>S</w:t>
            </w:r>
            <w:r w:rsidR="00B20E2D" w:rsidRPr="00F71167">
              <w:rPr>
                <w:rFonts w:ascii="Arial" w:hAnsi="Arial" w:cs="Arial"/>
              </w:rPr>
              <w:t>oap and sanitising agents</w:t>
            </w:r>
            <w:r>
              <w:rPr>
                <w:rFonts w:ascii="Arial" w:hAnsi="Arial" w:cs="Arial"/>
              </w:rPr>
              <w:t xml:space="preserve"> are provided throughout the building and all staff are required to top these up if they notice they are running low.</w:t>
            </w:r>
            <w:r w:rsidR="00B20E2D" w:rsidRPr="00F71167">
              <w:rPr>
                <w:rFonts w:ascii="Arial" w:hAnsi="Arial" w:cs="Arial"/>
              </w:rPr>
              <w:t xml:space="preserve"> </w:t>
            </w:r>
          </w:p>
          <w:p w14:paraId="76CBD862" w14:textId="2303F573" w:rsidR="00B20E2D" w:rsidRPr="00F71167" w:rsidRDefault="00B20E2D" w:rsidP="00E96C53">
            <w:pPr>
              <w:pStyle w:val="ListParagraph"/>
              <w:numPr>
                <w:ilvl w:val="0"/>
                <w:numId w:val="37"/>
              </w:numPr>
              <w:ind w:left="567" w:hanging="567"/>
              <w:rPr>
                <w:rFonts w:ascii="Arial" w:hAnsi="Arial" w:cs="Arial"/>
              </w:rPr>
            </w:pPr>
            <w:r w:rsidRPr="00F71167">
              <w:rPr>
                <w:rFonts w:ascii="Arial" w:hAnsi="Arial" w:cs="Arial"/>
              </w:rPr>
              <w:t xml:space="preserve">Staff </w:t>
            </w:r>
            <w:r w:rsidR="009C6D5E">
              <w:rPr>
                <w:rFonts w:ascii="Arial" w:hAnsi="Arial" w:cs="Arial"/>
              </w:rPr>
              <w:t>are encouraged</w:t>
            </w:r>
            <w:r w:rsidRPr="00F71167">
              <w:rPr>
                <w:rFonts w:ascii="Arial" w:hAnsi="Arial" w:cs="Arial"/>
              </w:rPr>
              <w:t xml:space="preserve"> to clean their hands before and after using the toilet, by washing their hands with soap and water for at least 20 seconds.</w:t>
            </w:r>
            <w:r>
              <w:rPr>
                <w:rFonts w:ascii="Arial" w:hAnsi="Arial" w:cs="Arial"/>
              </w:rPr>
              <w:t xml:space="preserve"> As above</w:t>
            </w:r>
            <w:r w:rsidR="009C6D5E">
              <w:rPr>
                <w:rFonts w:ascii="Arial" w:hAnsi="Arial" w:cs="Arial"/>
              </w:rPr>
              <w:t>, we encourage</w:t>
            </w:r>
            <w:r>
              <w:rPr>
                <w:rFonts w:ascii="Arial" w:hAnsi="Arial" w:cs="Arial"/>
              </w:rPr>
              <w:t xml:space="preserve"> all surfaces are to be sanitised after use.</w:t>
            </w:r>
          </w:p>
          <w:p w14:paraId="7DE3CE21" w14:textId="77777777" w:rsidR="00B20E2D" w:rsidRDefault="00B20E2D" w:rsidP="00E96C53">
            <w:pPr>
              <w:pStyle w:val="ListParagraph"/>
              <w:numPr>
                <w:ilvl w:val="0"/>
                <w:numId w:val="37"/>
              </w:numPr>
              <w:ind w:left="567" w:hanging="567"/>
              <w:rPr>
                <w:rFonts w:ascii="Arial" w:hAnsi="Arial" w:cs="Arial"/>
              </w:rPr>
            </w:pPr>
            <w:r w:rsidRPr="00F71167">
              <w:rPr>
                <w:rFonts w:ascii="Arial" w:hAnsi="Arial" w:cs="Arial"/>
              </w:rPr>
              <w:t>Staff instructed to ensure that the toilet seat is in the closed position before flushing to prevent aerosols becoming airborne and contaminating the facilities with potential pathogens.</w:t>
            </w:r>
          </w:p>
          <w:p w14:paraId="2767C81E" w14:textId="7F8D8323" w:rsidR="00B20E2D" w:rsidRDefault="00B20E2D" w:rsidP="00E96C53">
            <w:pPr>
              <w:pStyle w:val="ListParagraph"/>
              <w:numPr>
                <w:ilvl w:val="0"/>
                <w:numId w:val="37"/>
              </w:numPr>
              <w:ind w:left="567" w:hanging="567"/>
              <w:rPr>
                <w:rFonts w:ascii="Arial" w:hAnsi="Arial" w:cs="Arial"/>
              </w:rPr>
            </w:pPr>
            <w:r>
              <w:rPr>
                <w:rFonts w:ascii="Arial" w:hAnsi="Arial" w:cs="Arial"/>
              </w:rPr>
              <w:t>Where available windows in bathrooms are to be left open during working hours.</w:t>
            </w:r>
          </w:p>
          <w:p w14:paraId="1A865D5A" w14:textId="136DCFC2" w:rsidR="001D58CE" w:rsidRPr="00F71167" w:rsidRDefault="001D58CE" w:rsidP="00E96C53">
            <w:pPr>
              <w:pStyle w:val="ListParagraph"/>
              <w:numPr>
                <w:ilvl w:val="0"/>
                <w:numId w:val="37"/>
              </w:numPr>
              <w:ind w:left="567" w:hanging="567"/>
              <w:rPr>
                <w:rFonts w:ascii="Arial" w:hAnsi="Arial" w:cs="Arial"/>
              </w:rPr>
            </w:pPr>
            <w:r>
              <w:rPr>
                <w:rFonts w:ascii="Arial" w:hAnsi="Arial" w:cs="Arial"/>
              </w:rPr>
              <w:t>Only one member of staff is permitted to use a flight of stairs at any time.  Should there be more than one-person present, the additional member of staff must wait in the designated social distancing area identified on each landing.</w:t>
            </w:r>
          </w:p>
          <w:p w14:paraId="11B7F741" w14:textId="39F2E77A" w:rsidR="00506558" w:rsidRDefault="00B20E2D" w:rsidP="00506558">
            <w:pPr>
              <w:pStyle w:val="ListParagraph"/>
              <w:numPr>
                <w:ilvl w:val="0"/>
                <w:numId w:val="37"/>
              </w:numPr>
              <w:ind w:left="567" w:hanging="567"/>
              <w:rPr>
                <w:rFonts w:ascii="Arial" w:hAnsi="Arial" w:cs="Arial"/>
              </w:rPr>
            </w:pPr>
            <w:r w:rsidRPr="00770716">
              <w:rPr>
                <w:rFonts w:ascii="Arial" w:hAnsi="Arial" w:cs="Arial"/>
              </w:rPr>
              <w:t xml:space="preserve">Staff are required to ensure that coats, scarfs and other outdoor items are stored </w:t>
            </w:r>
            <w:r>
              <w:rPr>
                <w:rFonts w:ascii="Arial" w:hAnsi="Arial" w:cs="Arial"/>
              </w:rPr>
              <w:t xml:space="preserve">either on the back of their own chair or on coat hooks provided.  </w:t>
            </w:r>
          </w:p>
          <w:p w14:paraId="486B3E32" w14:textId="313D24C2" w:rsidR="00B20E2D" w:rsidRPr="00770716" w:rsidRDefault="00B20E2D" w:rsidP="00506558">
            <w:pPr>
              <w:pStyle w:val="ListParagraph"/>
              <w:numPr>
                <w:ilvl w:val="0"/>
                <w:numId w:val="37"/>
              </w:numPr>
              <w:ind w:left="567" w:hanging="567"/>
              <w:rPr>
                <w:rFonts w:ascii="Arial" w:hAnsi="Arial" w:cs="Arial"/>
              </w:rPr>
            </w:pPr>
            <w:r w:rsidRPr="00F71167">
              <w:rPr>
                <w:rFonts w:ascii="Arial" w:hAnsi="Arial" w:cs="Arial"/>
              </w:rPr>
              <w:t>No bags to be placed on a hard surface apart from the floor.</w:t>
            </w:r>
          </w:p>
        </w:tc>
      </w:tr>
      <w:tr w:rsidR="00B20E2D" w:rsidRPr="00770716" w14:paraId="38D48BD0" w14:textId="77777777" w:rsidTr="009059BE">
        <w:tc>
          <w:tcPr>
            <w:tcW w:w="8581" w:type="dxa"/>
          </w:tcPr>
          <w:p w14:paraId="44323EBD" w14:textId="77777777" w:rsidR="00B20E2D" w:rsidRPr="00770716" w:rsidRDefault="00B20E2D" w:rsidP="009059BE">
            <w:pPr>
              <w:rPr>
                <w:rFonts w:ascii="Arial" w:hAnsi="Arial" w:cs="Arial"/>
                <w:b/>
              </w:rPr>
            </w:pPr>
            <w:r w:rsidRPr="00770716">
              <w:rPr>
                <w:rFonts w:ascii="Arial" w:hAnsi="Arial" w:cs="Arial"/>
                <w:b/>
              </w:rPr>
              <w:t>Further Control Measures Required:</w:t>
            </w:r>
          </w:p>
        </w:tc>
        <w:tc>
          <w:tcPr>
            <w:tcW w:w="3211" w:type="dxa"/>
          </w:tcPr>
          <w:p w14:paraId="569DB233" w14:textId="77777777" w:rsidR="00B20E2D" w:rsidRPr="00770716" w:rsidRDefault="00B20E2D" w:rsidP="009059BE">
            <w:pPr>
              <w:rPr>
                <w:rFonts w:ascii="Arial" w:hAnsi="Arial" w:cs="Arial"/>
                <w:b/>
              </w:rPr>
            </w:pPr>
            <w:r w:rsidRPr="00770716">
              <w:rPr>
                <w:rFonts w:ascii="Arial" w:hAnsi="Arial" w:cs="Arial"/>
                <w:b/>
              </w:rPr>
              <w:t>Assigned To:</w:t>
            </w:r>
          </w:p>
        </w:tc>
        <w:tc>
          <w:tcPr>
            <w:tcW w:w="2136" w:type="dxa"/>
          </w:tcPr>
          <w:p w14:paraId="7ACA2AB0" w14:textId="77777777" w:rsidR="00B20E2D" w:rsidRPr="00770716" w:rsidRDefault="00B20E2D" w:rsidP="009059BE">
            <w:pPr>
              <w:rPr>
                <w:rFonts w:ascii="Arial" w:hAnsi="Arial" w:cs="Arial"/>
                <w:b/>
              </w:rPr>
            </w:pPr>
            <w:r w:rsidRPr="00770716">
              <w:rPr>
                <w:rFonts w:ascii="Arial" w:hAnsi="Arial" w:cs="Arial"/>
                <w:b/>
              </w:rPr>
              <w:t>Due Date:</w:t>
            </w:r>
          </w:p>
        </w:tc>
      </w:tr>
      <w:tr w:rsidR="00B20E2D" w:rsidRPr="00770716" w14:paraId="2987F42A" w14:textId="77777777" w:rsidTr="009902A6">
        <w:tc>
          <w:tcPr>
            <w:tcW w:w="8581" w:type="dxa"/>
          </w:tcPr>
          <w:p w14:paraId="0FF039F4" w14:textId="53C82F9D" w:rsidR="00B20E2D" w:rsidRPr="00770716" w:rsidRDefault="009902A6" w:rsidP="009059BE">
            <w:pPr>
              <w:pStyle w:val="ListParagraph"/>
              <w:numPr>
                <w:ilvl w:val="0"/>
                <w:numId w:val="11"/>
              </w:numPr>
              <w:ind w:left="567" w:hanging="567"/>
              <w:rPr>
                <w:rFonts w:ascii="Arial" w:hAnsi="Arial" w:cs="Arial"/>
              </w:rPr>
            </w:pPr>
            <w:r>
              <w:rPr>
                <w:rFonts w:ascii="Arial" w:hAnsi="Arial" w:cs="Arial"/>
              </w:rPr>
              <w:lastRenderedPageBreak/>
              <w:t>Cleaning equipment to be audited and ordered as required</w:t>
            </w:r>
          </w:p>
        </w:tc>
        <w:tc>
          <w:tcPr>
            <w:tcW w:w="3211" w:type="dxa"/>
          </w:tcPr>
          <w:p w14:paraId="0DEBF73F" w14:textId="77777777" w:rsidR="00B20E2D" w:rsidRPr="00770716" w:rsidRDefault="00B20E2D" w:rsidP="009059BE">
            <w:pPr>
              <w:rPr>
                <w:rFonts w:ascii="Arial" w:hAnsi="Arial" w:cs="Arial"/>
              </w:rPr>
            </w:pPr>
            <w:r w:rsidRPr="00770716">
              <w:rPr>
                <w:rFonts w:ascii="Arial" w:hAnsi="Arial" w:cs="Arial"/>
              </w:rPr>
              <w:t>RG</w:t>
            </w:r>
          </w:p>
        </w:tc>
        <w:tc>
          <w:tcPr>
            <w:tcW w:w="2136" w:type="dxa"/>
          </w:tcPr>
          <w:p w14:paraId="3078E8CE" w14:textId="7FF048B2" w:rsidR="00B20E2D" w:rsidRPr="00770716" w:rsidRDefault="007F4CCF" w:rsidP="009059BE">
            <w:pPr>
              <w:rPr>
                <w:rFonts w:ascii="Arial" w:hAnsi="Arial" w:cs="Arial"/>
              </w:rPr>
            </w:pPr>
            <w:r>
              <w:rPr>
                <w:rFonts w:ascii="Arial" w:hAnsi="Arial" w:cs="Arial"/>
              </w:rPr>
              <w:t xml:space="preserve">Ongoing </w:t>
            </w:r>
          </w:p>
        </w:tc>
      </w:tr>
    </w:tbl>
    <w:p w14:paraId="5FAEB41E" w14:textId="77777777" w:rsidR="00B20E2D" w:rsidRDefault="00B20E2D">
      <w:pPr>
        <w:rPr>
          <w:rFonts w:ascii="Arial" w:hAnsi="Arial" w:cs="Arial"/>
        </w:rPr>
      </w:pPr>
    </w:p>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78"/>
        <w:gridCol w:w="3211"/>
        <w:gridCol w:w="2139"/>
      </w:tblGrid>
      <w:tr w:rsidR="00B20E2D" w:rsidRPr="00DD7B4D" w14:paraId="11D5F851" w14:textId="77777777" w:rsidTr="00506558">
        <w:tc>
          <w:tcPr>
            <w:tcW w:w="13928" w:type="dxa"/>
            <w:gridSpan w:val="3"/>
          </w:tcPr>
          <w:p w14:paraId="4C40B9F7" w14:textId="77777777" w:rsidR="00B20E2D" w:rsidRPr="00DD7B4D" w:rsidRDefault="00B20E2D" w:rsidP="009059BE">
            <w:pPr>
              <w:rPr>
                <w:rFonts w:ascii="Arial" w:hAnsi="Arial" w:cs="Arial"/>
                <w:b/>
              </w:rPr>
            </w:pPr>
            <w:r w:rsidRPr="00DD7B4D">
              <w:rPr>
                <w:rFonts w:ascii="Arial" w:hAnsi="Arial" w:cs="Arial"/>
                <w:b/>
              </w:rPr>
              <w:t xml:space="preserve">Hazard (hazard and hazard description): </w:t>
            </w:r>
          </w:p>
          <w:p w14:paraId="6A2B151D" w14:textId="787948D4" w:rsidR="00B20E2D" w:rsidRPr="00DD7B4D" w:rsidRDefault="00B20E2D" w:rsidP="009059BE">
            <w:pPr>
              <w:rPr>
                <w:rFonts w:ascii="Arial" w:hAnsi="Arial" w:cs="Arial"/>
              </w:rPr>
            </w:pPr>
            <w:r w:rsidRPr="00DD7B4D">
              <w:rPr>
                <w:rFonts w:ascii="Arial" w:hAnsi="Arial" w:cs="Arial"/>
              </w:rPr>
              <w:t xml:space="preserve">Personal hygiene </w:t>
            </w:r>
            <w:r w:rsidR="002F4758">
              <w:rPr>
                <w:rFonts w:ascii="Arial" w:hAnsi="Arial" w:cs="Arial"/>
              </w:rPr>
              <w:t xml:space="preserve">- </w:t>
            </w:r>
            <w:r w:rsidRPr="00DD7B4D">
              <w:rPr>
                <w:rFonts w:ascii="Arial" w:hAnsi="Arial" w:cs="Arial"/>
              </w:rPr>
              <w:t>Poor personal hygiene standards pose a risk of passing or contracting the infection.</w:t>
            </w:r>
          </w:p>
        </w:tc>
      </w:tr>
      <w:tr w:rsidR="00B20E2D" w:rsidRPr="00DD7B4D" w14:paraId="69E5275E" w14:textId="77777777" w:rsidTr="00506558">
        <w:tc>
          <w:tcPr>
            <w:tcW w:w="13928" w:type="dxa"/>
            <w:gridSpan w:val="3"/>
          </w:tcPr>
          <w:p w14:paraId="58A3FBCA" w14:textId="77777777" w:rsidR="00B20E2D" w:rsidRDefault="00B20E2D" w:rsidP="009059BE">
            <w:pPr>
              <w:rPr>
                <w:rFonts w:ascii="Arial" w:hAnsi="Arial" w:cs="Arial"/>
                <w:b/>
              </w:rPr>
            </w:pPr>
            <w:r w:rsidRPr="00DD7B4D">
              <w:rPr>
                <w:rFonts w:ascii="Arial" w:hAnsi="Arial" w:cs="Arial"/>
                <w:b/>
              </w:rPr>
              <w:t xml:space="preserve">Control Measures (existing): </w:t>
            </w:r>
          </w:p>
          <w:p w14:paraId="25FF4F59" w14:textId="77777777" w:rsidR="00B20E2D" w:rsidRPr="00973167" w:rsidRDefault="00B20E2D" w:rsidP="009059BE">
            <w:pPr>
              <w:pStyle w:val="ListParagraph"/>
              <w:numPr>
                <w:ilvl w:val="0"/>
                <w:numId w:val="24"/>
              </w:numPr>
              <w:ind w:left="567" w:hanging="567"/>
              <w:rPr>
                <w:rFonts w:ascii="Arial" w:hAnsi="Arial" w:cs="Arial"/>
              </w:rPr>
            </w:pPr>
            <w:r w:rsidRPr="00973167">
              <w:rPr>
                <w:rFonts w:ascii="Arial" w:hAnsi="Arial" w:cs="Arial"/>
              </w:rPr>
              <w:t xml:space="preserve">Induction process carried out in accordance with government protocols on return to work and new procedures for dealing with </w:t>
            </w:r>
            <w:r>
              <w:rPr>
                <w:rFonts w:ascii="Arial" w:hAnsi="Arial" w:cs="Arial"/>
              </w:rPr>
              <w:t>COVID-19</w:t>
            </w:r>
            <w:r w:rsidRPr="00973167">
              <w:rPr>
                <w:rFonts w:ascii="Arial" w:hAnsi="Arial" w:cs="Arial"/>
              </w:rPr>
              <w:t xml:space="preserve"> in the workplace.  </w:t>
            </w:r>
          </w:p>
          <w:p w14:paraId="4E93D070" w14:textId="16D1E26D" w:rsidR="00B20E2D" w:rsidRPr="00DD7B4D" w:rsidRDefault="00B20E2D" w:rsidP="009059BE">
            <w:pPr>
              <w:pStyle w:val="ListParagraph"/>
              <w:numPr>
                <w:ilvl w:val="0"/>
                <w:numId w:val="24"/>
              </w:numPr>
              <w:ind w:left="567" w:hanging="567"/>
              <w:rPr>
                <w:rFonts w:ascii="Arial" w:hAnsi="Arial" w:cs="Arial"/>
              </w:rPr>
            </w:pPr>
            <w:r w:rsidRPr="00DD7B4D">
              <w:rPr>
                <w:rFonts w:ascii="Arial" w:hAnsi="Arial" w:cs="Arial"/>
              </w:rPr>
              <w:t>The importance of good personal hygiene has been explained to all staff.</w:t>
            </w:r>
          </w:p>
          <w:p w14:paraId="17B040FE" w14:textId="0FE68731" w:rsidR="00B20E2D" w:rsidRPr="00DD7B4D" w:rsidRDefault="00B20E2D" w:rsidP="009059BE">
            <w:pPr>
              <w:pStyle w:val="ListParagraph"/>
              <w:numPr>
                <w:ilvl w:val="0"/>
                <w:numId w:val="24"/>
              </w:numPr>
              <w:ind w:left="567" w:hanging="567"/>
              <w:rPr>
                <w:rFonts w:ascii="Arial" w:hAnsi="Arial" w:cs="Arial"/>
              </w:rPr>
            </w:pPr>
            <w:r w:rsidRPr="00DD7B4D">
              <w:rPr>
                <w:rFonts w:ascii="Arial" w:hAnsi="Arial" w:cs="Arial"/>
              </w:rPr>
              <w:t xml:space="preserve">Staff </w:t>
            </w:r>
            <w:r w:rsidR="00AB256F">
              <w:rPr>
                <w:rFonts w:ascii="Arial" w:hAnsi="Arial" w:cs="Arial"/>
              </w:rPr>
              <w:t>encouraged</w:t>
            </w:r>
            <w:r w:rsidRPr="00DD7B4D">
              <w:rPr>
                <w:rFonts w:ascii="Arial" w:hAnsi="Arial" w:cs="Arial"/>
              </w:rPr>
              <w:t xml:space="preserve"> to clean their hands frequently, using alcohol-based hand sanitisers or to wash their hands with soap and water for at least 20 seconds. Soap and gels are provided.</w:t>
            </w:r>
          </w:p>
          <w:p w14:paraId="5FB9FDC1" w14:textId="77777777" w:rsidR="00B20E2D" w:rsidRPr="00DD7B4D" w:rsidRDefault="00B20E2D" w:rsidP="009059BE">
            <w:pPr>
              <w:pStyle w:val="ListParagraph"/>
              <w:numPr>
                <w:ilvl w:val="0"/>
                <w:numId w:val="24"/>
              </w:numPr>
              <w:ind w:left="567" w:hanging="567"/>
              <w:rPr>
                <w:rFonts w:ascii="Arial" w:hAnsi="Arial" w:cs="Arial"/>
              </w:rPr>
            </w:pPr>
            <w:r w:rsidRPr="00DD7B4D">
              <w:rPr>
                <w:rFonts w:ascii="Arial" w:hAnsi="Arial" w:cs="Arial"/>
              </w:rPr>
              <w:t>Staff instructed that any potentially contaminated clothing should be removed and placed in a suitable plastic bag or container.</w:t>
            </w:r>
          </w:p>
          <w:p w14:paraId="7D48B8C4" w14:textId="53875BB5" w:rsidR="00B20E2D" w:rsidRPr="00DD7B4D" w:rsidRDefault="00B20E2D" w:rsidP="00322D09">
            <w:pPr>
              <w:pStyle w:val="ListParagraph"/>
              <w:numPr>
                <w:ilvl w:val="0"/>
                <w:numId w:val="24"/>
              </w:numPr>
              <w:ind w:left="567" w:hanging="567"/>
              <w:rPr>
                <w:rFonts w:ascii="Arial" w:hAnsi="Arial" w:cs="Arial"/>
              </w:rPr>
            </w:pPr>
            <w:r w:rsidRPr="00DD7B4D">
              <w:rPr>
                <w:rFonts w:ascii="Arial" w:hAnsi="Arial" w:cs="Arial"/>
              </w:rPr>
              <w:t xml:space="preserve">Staff instructed that disposable tissues, should be used when coughing and or sneezing. Used tissues </w:t>
            </w:r>
            <w:r w:rsidR="00506558">
              <w:rPr>
                <w:rFonts w:ascii="Arial" w:hAnsi="Arial" w:cs="Arial"/>
              </w:rPr>
              <w:t xml:space="preserve">are </w:t>
            </w:r>
            <w:r w:rsidRPr="00DD7B4D">
              <w:rPr>
                <w:rFonts w:ascii="Arial" w:hAnsi="Arial" w:cs="Arial"/>
              </w:rPr>
              <w:t>to be</w:t>
            </w:r>
            <w:r w:rsidR="00322D09">
              <w:rPr>
                <w:rFonts w:ascii="Arial" w:hAnsi="Arial" w:cs="Arial"/>
              </w:rPr>
              <w:t xml:space="preserve"> flushed down the toilet</w:t>
            </w:r>
            <w:r w:rsidR="00AB256F">
              <w:rPr>
                <w:rFonts w:ascii="Arial" w:hAnsi="Arial" w:cs="Arial"/>
              </w:rPr>
              <w:t xml:space="preserve">, placed in a bin or </w:t>
            </w:r>
            <w:r w:rsidRPr="00DD7B4D">
              <w:rPr>
                <w:rFonts w:ascii="Arial" w:hAnsi="Arial" w:cs="Arial"/>
              </w:rPr>
              <w:t>pocketed and taken home for safe disposal.</w:t>
            </w:r>
          </w:p>
        </w:tc>
      </w:tr>
      <w:tr w:rsidR="00B20E2D" w:rsidRPr="00DD7B4D" w14:paraId="2799A9D8" w14:textId="77777777" w:rsidTr="00506558">
        <w:tc>
          <w:tcPr>
            <w:tcW w:w="8578" w:type="dxa"/>
          </w:tcPr>
          <w:p w14:paraId="17243E35" w14:textId="77777777" w:rsidR="00B20E2D" w:rsidRPr="00DD7B4D" w:rsidRDefault="00B20E2D" w:rsidP="009059BE">
            <w:pPr>
              <w:rPr>
                <w:rFonts w:ascii="Arial" w:hAnsi="Arial" w:cs="Arial"/>
                <w:b/>
              </w:rPr>
            </w:pPr>
            <w:r w:rsidRPr="00DD7B4D">
              <w:rPr>
                <w:rFonts w:ascii="Arial" w:hAnsi="Arial" w:cs="Arial"/>
                <w:b/>
              </w:rPr>
              <w:t>Further Control Measures Required:</w:t>
            </w:r>
          </w:p>
        </w:tc>
        <w:tc>
          <w:tcPr>
            <w:tcW w:w="3211" w:type="dxa"/>
          </w:tcPr>
          <w:p w14:paraId="647330CC" w14:textId="77777777" w:rsidR="00B20E2D" w:rsidRPr="00DD7B4D" w:rsidRDefault="00B20E2D" w:rsidP="009059BE">
            <w:pPr>
              <w:rPr>
                <w:rFonts w:ascii="Arial" w:hAnsi="Arial" w:cs="Arial"/>
                <w:b/>
              </w:rPr>
            </w:pPr>
            <w:r w:rsidRPr="00DD7B4D">
              <w:rPr>
                <w:rFonts w:ascii="Arial" w:hAnsi="Arial" w:cs="Arial"/>
                <w:b/>
              </w:rPr>
              <w:t>Assigned To:</w:t>
            </w:r>
          </w:p>
        </w:tc>
        <w:tc>
          <w:tcPr>
            <w:tcW w:w="2139" w:type="dxa"/>
          </w:tcPr>
          <w:p w14:paraId="3223EF22" w14:textId="77777777" w:rsidR="00B20E2D" w:rsidRPr="00DD7B4D" w:rsidRDefault="00B20E2D" w:rsidP="009059BE">
            <w:pPr>
              <w:rPr>
                <w:rFonts w:ascii="Arial" w:hAnsi="Arial" w:cs="Arial"/>
                <w:b/>
              </w:rPr>
            </w:pPr>
            <w:r w:rsidRPr="00DD7B4D">
              <w:rPr>
                <w:rFonts w:ascii="Arial" w:hAnsi="Arial" w:cs="Arial"/>
                <w:b/>
              </w:rPr>
              <w:t>Due Date:</w:t>
            </w:r>
          </w:p>
        </w:tc>
      </w:tr>
      <w:tr w:rsidR="00B20E2D" w:rsidRPr="00DD7B4D" w14:paraId="54B67C1B" w14:textId="77777777" w:rsidTr="00506558">
        <w:tc>
          <w:tcPr>
            <w:tcW w:w="8578" w:type="dxa"/>
          </w:tcPr>
          <w:p w14:paraId="32081A85" w14:textId="224DFE5D" w:rsidR="00B20E2D" w:rsidRPr="00DD7B4D" w:rsidRDefault="00B20E2D" w:rsidP="009059BE">
            <w:pPr>
              <w:rPr>
                <w:rFonts w:ascii="Arial" w:hAnsi="Arial" w:cs="Arial"/>
              </w:rPr>
            </w:pPr>
          </w:p>
        </w:tc>
        <w:tc>
          <w:tcPr>
            <w:tcW w:w="3211" w:type="dxa"/>
          </w:tcPr>
          <w:p w14:paraId="7BEE21A7" w14:textId="31F3E00D" w:rsidR="00B20E2D" w:rsidRPr="00DD7B4D" w:rsidRDefault="00B20E2D" w:rsidP="009059BE">
            <w:pPr>
              <w:rPr>
                <w:rFonts w:ascii="Arial" w:hAnsi="Arial" w:cs="Arial"/>
              </w:rPr>
            </w:pPr>
          </w:p>
        </w:tc>
        <w:tc>
          <w:tcPr>
            <w:tcW w:w="2139" w:type="dxa"/>
          </w:tcPr>
          <w:p w14:paraId="798DEC7D" w14:textId="20343974" w:rsidR="00B20E2D" w:rsidRPr="00DD7B4D" w:rsidRDefault="00B20E2D" w:rsidP="009059BE">
            <w:pPr>
              <w:rPr>
                <w:rFonts w:ascii="Arial" w:hAnsi="Arial" w:cs="Arial"/>
              </w:rPr>
            </w:pPr>
          </w:p>
        </w:tc>
      </w:tr>
      <w:tr w:rsidR="00B20E2D" w:rsidRPr="00DD7B4D" w14:paraId="3E90AAF5" w14:textId="77777777" w:rsidTr="00506558">
        <w:tc>
          <w:tcPr>
            <w:tcW w:w="8578" w:type="dxa"/>
            <w:tcBorders>
              <w:bottom w:val="single" w:sz="12" w:space="0" w:color="3DB0F7"/>
            </w:tcBorders>
          </w:tcPr>
          <w:p w14:paraId="77C40C05" w14:textId="252408CF" w:rsidR="00B20E2D" w:rsidRPr="00DD7B4D" w:rsidRDefault="00B20E2D" w:rsidP="009059BE">
            <w:pPr>
              <w:rPr>
                <w:rFonts w:ascii="Arial" w:hAnsi="Arial" w:cs="Arial"/>
              </w:rPr>
            </w:pPr>
          </w:p>
        </w:tc>
        <w:tc>
          <w:tcPr>
            <w:tcW w:w="3211" w:type="dxa"/>
            <w:tcBorders>
              <w:bottom w:val="single" w:sz="12" w:space="0" w:color="3DB0F7"/>
            </w:tcBorders>
          </w:tcPr>
          <w:p w14:paraId="370E1174" w14:textId="022D5576" w:rsidR="00B20E2D" w:rsidRPr="00DD7B4D" w:rsidRDefault="00B20E2D" w:rsidP="009059BE">
            <w:pPr>
              <w:rPr>
                <w:rFonts w:ascii="Arial" w:hAnsi="Arial" w:cs="Arial"/>
              </w:rPr>
            </w:pPr>
          </w:p>
        </w:tc>
        <w:tc>
          <w:tcPr>
            <w:tcW w:w="2139" w:type="dxa"/>
            <w:tcBorders>
              <w:bottom w:val="single" w:sz="12" w:space="0" w:color="3DB0F7"/>
            </w:tcBorders>
          </w:tcPr>
          <w:p w14:paraId="31C06FE0" w14:textId="0E8CE9B8" w:rsidR="00B20E2D" w:rsidRPr="00DD7B4D" w:rsidRDefault="00B20E2D" w:rsidP="009059BE">
            <w:pPr>
              <w:rPr>
                <w:rFonts w:ascii="Arial" w:hAnsi="Arial" w:cs="Arial"/>
              </w:rPr>
            </w:pPr>
          </w:p>
        </w:tc>
      </w:tr>
    </w:tbl>
    <w:p w14:paraId="26C546F8" w14:textId="77777777" w:rsidR="00B20E2D" w:rsidRDefault="00B20E2D">
      <w:pPr>
        <w:rPr>
          <w:rFonts w:ascii="Arial" w:hAnsi="Arial" w:cs="Arial"/>
        </w:rPr>
      </w:pPr>
    </w:p>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86"/>
        <w:gridCol w:w="3214"/>
        <w:gridCol w:w="2128"/>
      </w:tblGrid>
      <w:tr w:rsidR="00B20E2D" w:rsidRPr="00DD7B4D" w14:paraId="3C6D1B0C" w14:textId="77777777" w:rsidTr="009059BE">
        <w:tc>
          <w:tcPr>
            <w:tcW w:w="13928" w:type="dxa"/>
            <w:gridSpan w:val="3"/>
          </w:tcPr>
          <w:p w14:paraId="794063EB" w14:textId="77777777" w:rsidR="00B20E2D" w:rsidRPr="00DD7B4D" w:rsidRDefault="00B20E2D" w:rsidP="009059BE">
            <w:pPr>
              <w:rPr>
                <w:rFonts w:ascii="Arial" w:hAnsi="Arial" w:cs="Arial"/>
                <w:b/>
              </w:rPr>
            </w:pPr>
            <w:r w:rsidRPr="00DD7B4D">
              <w:rPr>
                <w:rFonts w:ascii="Arial" w:hAnsi="Arial" w:cs="Arial"/>
                <w:b/>
              </w:rPr>
              <w:t xml:space="preserve">Hazard (hazard and hazard description): </w:t>
            </w:r>
          </w:p>
          <w:p w14:paraId="364627AE" w14:textId="77777777" w:rsidR="00B20E2D" w:rsidRPr="00DD7B4D" w:rsidRDefault="00B20E2D" w:rsidP="009059BE">
            <w:pPr>
              <w:rPr>
                <w:rFonts w:ascii="Arial" w:hAnsi="Arial" w:cs="Arial"/>
              </w:rPr>
            </w:pPr>
            <w:r w:rsidRPr="00DD7B4D">
              <w:rPr>
                <w:rFonts w:ascii="Arial" w:hAnsi="Arial" w:cs="Arial"/>
              </w:rPr>
              <w:t>Cleaning and hygiene</w:t>
            </w:r>
            <w:r>
              <w:rPr>
                <w:rFonts w:ascii="Arial" w:hAnsi="Arial" w:cs="Arial"/>
              </w:rPr>
              <w:t>.</w:t>
            </w:r>
            <w:r w:rsidRPr="00DD7B4D">
              <w:rPr>
                <w:rFonts w:ascii="Arial" w:hAnsi="Arial" w:cs="Arial"/>
              </w:rPr>
              <w:t xml:space="preserve"> Inadequate cleaning </w:t>
            </w:r>
            <w:r>
              <w:rPr>
                <w:rFonts w:ascii="Arial" w:hAnsi="Arial" w:cs="Arial"/>
              </w:rPr>
              <w:t>and</w:t>
            </w:r>
            <w:r w:rsidRPr="00DD7B4D">
              <w:rPr>
                <w:rFonts w:ascii="Arial" w:hAnsi="Arial" w:cs="Arial"/>
              </w:rPr>
              <w:t xml:space="preserve"> hygiene standards pose a risk of spreading infection by way of cross contamination from surfaces contaminated with the coronavirus.</w:t>
            </w:r>
          </w:p>
        </w:tc>
      </w:tr>
      <w:tr w:rsidR="00B20E2D" w:rsidRPr="00DD7B4D" w14:paraId="0751BE0B" w14:textId="77777777" w:rsidTr="009059BE">
        <w:tc>
          <w:tcPr>
            <w:tcW w:w="13928" w:type="dxa"/>
            <w:gridSpan w:val="3"/>
          </w:tcPr>
          <w:p w14:paraId="40B37739" w14:textId="77777777" w:rsidR="00B20E2D" w:rsidRPr="00DD7B4D" w:rsidRDefault="00B20E2D" w:rsidP="009059BE">
            <w:pPr>
              <w:rPr>
                <w:rFonts w:ascii="Arial" w:hAnsi="Arial" w:cs="Arial"/>
                <w:b/>
              </w:rPr>
            </w:pPr>
            <w:r w:rsidRPr="00DD7B4D">
              <w:rPr>
                <w:rFonts w:ascii="Arial" w:hAnsi="Arial" w:cs="Arial"/>
                <w:b/>
              </w:rPr>
              <w:t xml:space="preserve">Control Measures (existing): </w:t>
            </w:r>
          </w:p>
          <w:p w14:paraId="3FF193B5" w14:textId="77777777" w:rsidR="00B20E2D" w:rsidRPr="00973167" w:rsidRDefault="00B20E2D" w:rsidP="009059BE">
            <w:pPr>
              <w:pStyle w:val="ListParagraph"/>
              <w:numPr>
                <w:ilvl w:val="0"/>
                <w:numId w:val="2"/>
              </w:numPr>
              <w:ind w:left="567" w:hanging="567"/>
              <w:rPr>
                <w:rFonts w:ascii="Arial" w:hAnsi="Arial" w:cs="Arial"/>
              </w:rPr>
            </w:pPr>
            <w:r w:rsidRPr="00973167">
              <w:rPr>
                <w:rFonts w:ascii="Arial" w:hAnsi="Arial" w:cs="Arial"/>
              </w:rPr>
              <w:t>Cleaning regimes have significantly increased and the frequency of cleaning of hard surfaces (floors, handrails, door handles, passenger lifts, building equipment buttons, switches, etc). Contract cleaning staff have been increased in line with the increased cleaning regimes.</w:t>
            </w:r>
          </w:p>
          <w:p w14:paraId="31BC63F7" w14:textId="2505F134" w:rsidR="00B20E2D" w:rsidRDefault="00AB256F" w:rsidP="009059BE">
            <w:pPr>
              <w:pStyle w:val="ListParagraph"/>
              <w:numPr>
                <w:ilvl w:val="0"/>
                <w:numId w:val="2"/>
              </w:numPr>
              <w:ind w:left="567" w:hanging="567"/>
              <w:rPr>
                <w:rFonts w:ascii="Arial" w:hAnsi="Arial" w:cs="Arial"/>
              </w:rPr>
            </w:pPr>
            <w:r>
              <w:rPr>
                <w:rFonts w:ascii="Arial" w:hAnsi="Arial" w:cs="Arial"/>
              </w:rPr>
              <w:t>De</w:t>
            </w:r>
            <w:r w:rsidR="00B20E2D" w:rsidRPr="00973167">
              <w:rPr>
                <w:rFonts w:ascii="Arial" w:hAnsi="Arial" w:cs="Arial"/>
              </w:rPr>
              <w:t>ep clean</w:t>
            </w:r>
            <w:r>
              <w:rPr>
                <w:rFonts w:ascii="Arial" w:hAnsi="Arial" w:cs="Arial"/>
              </w:rPr>
              <w:t xml:space="preserve">s are carried out throughout the basis on a bi-annual basis </w:t>
            </w:r>
            <w:r w:rsidR="001D58CE">
              <w:rPr>
                <w:rFonts w:ascii="Arial" w:hAnsi="Arial" w:cs="Arial"/>
              </w:rPr>
              <w:t xml:space="preserve">all staff are expected to clean </w:t>
            </w:r>
            <w:r w:rsidR="00B20E2D" w:rsidRPr="00973167">
              <w:rPr>
                <w:rFonts w:ascii="Arial" w:hAnsi="Arial" w:cs="Arial"/>
              </w:rPr>
              <w:t xml:space="preserve">a minimum of twice a day. </w:t>
            </w:r>
          </w:p>
          <w:p w14:paraId="2353D313" w14:textId="145A6B77" w:rsidR="00B20E2D" w:rsidRPr="002E241A" w:rsidRDefault="00B20E2D" w:rsidP="009059BE">
            <w:pPr>
              <w:pStyle w:val="ListParagraph"/>
              <w:numPr>
                <w:ilvl w:val="0"/>
                <w:numId w:val="2"/>
              </w:numPr>
              <w:ind w:left="567" w:hanging="567"/>
              <w:rPr>
                <w:rFonts w:ascii="Arial" w:hAnsi="Arial" w:cs="Arial"/>
              </w:rPr>
            </w:pPr>
            <w:r>
              <w:rPr>
                <w:rFonts w:ascii="Arial" w:hAnsi="Arial" w:cs="Arial"/>
              </w:rPr>
              <w:t>All staff</w:t>
            </w:r>
            <w:r w:rsidRPr="002E241A">
              <w:rPr>
                <w:rFonts w:ascii="Arial" w:hAnsi="Arial" w:cs="Arial"/>
              </w:rPr>
              <w:t xml:space="preserve"> are </w:t>
            </w:r>
            <w:r w:rsidR="00AB256F">
              <w:rPr>
                <w:rFonts w:ascii="Arial" w:hAnsi="Arial" w:cs="Arial"/>
              </w:rPr>
              <w:t>encouraged</w:t>
            </w:r>
            <w:r w:rsidRPr="002E241A">
              <w:rPr>
                <w:rFonts w:ascii="Arial" w:hAnsi="Arial" w:cs="Arial"/>
              </w:rPr>
              <w:t xml:space="preserve"> to clean any surface with antibacterial spray or wipes they have touched when using welfare facilities, this includes but is not limited to toilets, sinks, door handles, soap dispensers, towel dispensers, kettle and fridge.</w:t>
            </w:r>
          </w:p>
          <w:p w14:paraId="61D5394C" w14:textId="77777777" w:rsidR="00B20E2D" w:rsidRPr="00DD7B4D" w:rsidRDefault="00B20E2D" w:rsidP="009059BE">
            <w:pPr>
              <w:pStyle w:val="ListParagraph"/>
              <w:numPr>
                <w:ilvl w:val="0"/>
                <w:numId w:val="2"/>
              </w:numPr>
              <w:ind w:left="567" w:hanging="567"/>
              <w:rPr>
                <w:rFonts w:ascii="Arial" w:hAnsi="Arial" w:cs="Arial"/>
              </w:rPr>
            </w:pPr>
            <w:r w:rsidRPr="00DD7B4D">
              <w:rPr>
                <w:rFonts w:ascii="Arial" w:hAnsi="Arial" w:cs="Arial"/>
              </w:rPr>
              <w:t>Suitable disinfectant cleaning products are used by the contracted cleaning staff.</w:t>
            </w:r>
          </w:p>
          <w:p w14:paraId="4C03F7B1" w14:textId="77777777" w:rsidR="00B20E2D" w:rsidRPr="00DD7B4D" w:rsidRDefault="00B20E2D" w:rsidP="009059BE">
            <w:pPr>
              <w:pStyle w:val="ListParagraph"/>
              <w:numPr>
                <w:ilvl w:val="0"/>
                <w:numId w:val="2"/>
              </w:numPr>
              <w:ind w:left="567" w:hanging="567"/>
              <w:rPr>
                <w:rFonts w:ascii="Arial" w:hAnsi="Arial" w:cs="Arial"/>
              </w:rPr>
            </w:pPr>
            <w:r w:rsidRPr="00DD7B4D">
              <w:rPr>
                <w:rFonts w:ascii="Arial" w:hAnsi="Arial" w:cs="Arial"/>
              </w:rPr>
              <w:t>A colour coded cleaning system is used by cleaning staff, to prevent cross contamination of surfaces.</w:t>
            </w:r>
          </w:p>
          <w:p w14:paraId="4F422E65" w14:textId="77777777" w:rsidR="00B20E2D" w:rsidRPr="00DD7B4D" w:rsidRDefault="00B20E2D" w:rsidP="009059BE">
            <w:pPr>
              <w:pStyle w:val="ListParagraph"/>
              <w:numPr>
                <w:ilvl w:val="0"/>
                <w:numId w:val="2"/>
              </w:numPr>
              <w:ind w:left="567" w:hanging="567"/>
              <w:rPr>
                <w:rFonts w:ascii="Arial" w:hAnsi="Arial" w:cs="Arial"/>
              </w:rPr>
            </w:pPr>
            <w:r w:rsidRPr="00DD7B4D">
              <w:rPr>
                <w:rFonts w:ascii="Arial" w:hAnsi="Arial" w:cs="Arial"/>
              </w:rPr>
              <w:t>Sufficient hot water, liquid soap, disposable towels and hand sanitiser dispensers are provided throughout the building.</w:t>
            </w:r>
          </w:p>
          <w:p w14:paraId="3C9EA5C8" w14:textId="77777777" w:rsidR="00B20E2D" w:rsidRDefault="00B20E2D" w:rsidP="009059BE">
            <w:pPr>
              <w:pStyle w:val="ListParagraph"/>
              <w:numPr>
                <w:ilvl w:val="0"/>
                <w:numId w:val="2"/>
              </w:numPr>
              <w:ind w:left="567" w:hanging="567"/>
              <w:rPr>
                <w:rFonts w:ascii="Arial" w:hAnsi="Arial" w:cs="Arial"/>
              </w:rPr>
            </w:pPr>
            <w:r w:rsidRPr="00DD7B4D">
              <w:rPr>
                <w:rFonts w:ascii="Arial" w:hAnsi="Arial" w:cs="Arial"/>
              </w:rPr>
              <w:t>Staff are required to report anything contaminated or spilt that requires cleaning.</w:t>
            </w:r>
          </w:p>
          <w:p w14:paraId="6F31A59D" w14:textId="32C128E3" w:rsidR="001D58CE" w:rsidRDefault="001D58CE" w:rsidP="009059BE">
            <w:pPr>
              <w:pStyle w:val="ListParagraph"/>
              <w:numPr>
                <w:ilvl w:val="0"/>
                <w:numId w:val="2"/>
              </w:numPr>
              <w:ind w:left="567" w:hanging="567"/>
              <w:rPr>
                <w:rFonts w:ascii="Arial" w:hAnsi="Arial" w:cs="Arial"/>
              </w:rPr>
            </w:pPr>
            <w:r>
              <w:rPr>
                <w:rFonts w:ascii="Arial" w:hAnsi="Arial" w:cs="Arial"/>
              </w:rPr>
              <w:t>On a weekly</w:t>
            </w:r>
            <w:r w:rsidR="00B82B1B">
              <w:rPr>
                <w:rFonts w:ascii="Arial" w:hAnsi="Arial" w:cs="Arial"/>
              </w:rPr>
              <w:t xml:space="preserve"> </w:t>
            </w:r>
            <w:r>
              <w:rPr>
                <w:rFonts w:ascii="Arial" w:hAnsi="Arial" w:cs="Arial"/>
              </w:rPr>
              <w:t>basis the contract cleaner will clean throughout the building with bleach.</w:t>
            </w:r>
          </w:p>
          <w:p w14:paraId="38FAC484" w14:textId="6BD96708" w:rsidR="00735AD7" w:rsidRPr="00DD7B4D" w:rsidRDefault="00735AD7" w:rsidP="009059BE">
            <w:pPr>
              <w:pStyle w:val="ListParagraph"/>
              <w:numPr>
                <w:ilvl w:val="0"/>
                <w:numId w:val="2"/>
              </w:numPr>
              <w:ind w:left="567" w:hanging="567"/>
              <w:rPr>
                <w:rFonts w:ascii="Arial" w:hAnsi="Arial" w:cs="Arial"/>
              </w:rPr>
            </w:pPr>
            <w:r>
              <w:rPr>
                <w:rFonts w:ascii="Arial" w:hAnsi="Arial" w:cs="Arial"/>
              </w:rPr>
              <w:t>On a monthly</w:t>
            </w:r>
            <w:r w:rsidR="00B82B1B">
              <w:rPr>
                <w:rFonts w:ascii="Arial" w:hAnsi="Arial" w:cs="Arial"/>
              </w:rPr>
              <w:t xml:space="preserve"> </w:t>
            </w:r>
            <w:r>
              <w:rPr>
                <w:rFonts w:ascii="Arial" w:hAnsi="Arial" w:cs="Arial"/>
              </w:rPr>
              <w:t>basis all soft furnished chairs will be steam cleaned.</w:t>
            </w:r>
          </w:p>
        </w:tc>
      </w:tr>
      <w:tr w:rsidR="00B20E2D" w:rsidRPr="00DD7B4D" w14:paraId="78DDD687" w14:textId="77777777" w:rsidTr="009059BE">
        <w:tc>
          <w:tcPr>
            <w:tcW w:w="8586" w:type="dxa"/>
          </w:tcPr>
          <w:p w14:paraId="65F4676A" w14:textId="77777777" w:rsidR="00B20E2D" w:rsidRPr="00DD7B4D" w:rsidRDefault="00B20E2D" w:rsidP="009059BE">
            <w:pPr>
              <w:rPr>
                <w:rFonts w:ascii="Arial" w:hAnsi="Arial" w:cs="Arial"/>
                <w:b/>
              </w:rPr>
            </w:pPr>
            <w:r w:rsidRPr="00DD7B4D">
              <w:rPr>
                <w:rFonts w:ascii="Arial" w:hAnsi="Arial" w:cs="Arial"/>
                <w:b/>
              </w:rPr>
              <w:t>Further Control Measures Required:</w:t>
            </w:r>
          </w:p>
        </w:tc>
        <w:tc>
          <w:tcPr>
            <w:tcW w:w="3214" w:type="dxa"/>
          </w:tcPr>
          <w:p w14:paraId="6C3028EB" w14:textId="77777777" w:rsidR="00B20E2D" w:rsidRPr="00DD7B4D" w:rsidRDefault="00B20E2D" w:rsidP="009059BE">
            <w:pPr>
              <w:rPr>
                <w:rFonts w:ascii="Arial" w:hAnsi="Arial" w:cs="Arial"/>
                <w:b/>
              </w:rPr>
            </w:pPr>
            <w:r w:rsidRPr="00DD7B4D">
              <w:rPr>
                <w:rFonts w:ascii="Arial" w:hAnsi="Arial" w:cs="Arial"/>
                <w:b/>
              </w:rPr>
              <w:t>Assigned To:</w:t>
            </w:r>
          </w:p>
        </w:tc>
        <w:tc>
          <w:tcPr>
            <w:tcW w:w="2128" w:type="dxa"/>
          </w:tcPr>
          <w:p w14:paraId="0E9EB04B" w14:textId="77777777" w:rsidR="00B20E2D" w:rsidRPr="00DD7B4D" w:rsidRDefault="00B20E2D" w:rsidP="009059BE">
            <w:pPr>
              <w:rPr>
                <w:rFonts w:ascii="Arial" w:hAnsi="Arial" w:cs="Arial"/>
                <w:b/>
              </w:rPr>
            </w:pPr>
            <w:r w:rsidRPr="00DD7B4D">
              <w:rPr>
                <w:rFonts w:ascii="Arial" w:hAnsi="Arial" w:cs="Arial"/>
                <w:b/>
              </w:rPr>
              <w:t>Due Date:</w:t>
            </w:r>
          </w:p>
        </w:tc>
      </w:tr>
      <w:tr w:rsidR="00B20E2D" w:rsidRPr="00DD7B4D" w14:paraId="35A07E34" w14:textId="77777777" w:rsidTr="009059BE">
        <w:tc>
          <w:tcPr>
            <w:tcW w:w="8586" w:type="dxa"/>
          </w:tcPr>
          <w:p w14:paraId="717BFC77" w14:textId="0E527D98" w:rsidR="00B20E2D" w:rsidRPr="00AA1D0A" w:rsidRDefault="00B20E2D" w:rsidP="009059BE">
            <w:pPr>
              <w:rPr>
                <w:rFonts w:ascii="Arial" w:hAnsi="Arial" w:cs="Arial"/>
              </w:rPr>
            </w:pPr>
          </w:p>
        </w:tc>
        <w:tc>
          <w:tcPr>
            <w:tcW w:w="3214" w:type="dxa"/>
          </w:tcPr>
          <w:p w14:paraId="3C915226" w14:textId="22F4B82F" w:rsidR="00B20E2D" w:rsidRPr="00AA1D0A" w:rsidRDefault="00B20E2D" w:rsidP="009059BE">
            <w:pPr>
              <w:rPr>
                <w:rFonts w:ascii="Arial" w:hAnsi="Arial" w:cs="Arial"/>
              </w:rPr>
            </w:pPr>
          </w:p>
        </w:tc>
        <w:tc>
          <w:tcPr>
            <w:tcW w:w="2128" w:type="dxa"/>
          </w:tcPr>
          <w:p w14:paraId="2E094B74" w14:textId="5853DE94" w:rsidR="00B20E2D" w:rsidRPr="00AA1D0A" w:rsidRDefault="00B20E2D" w:rsidP="009059BE">
            <w:pPr>
              <w:rPr>
                <w:rFonts w:ascii="Arial" w:hAnsi="Arial" w:cs="Arial"/>
              </w:rPr>
            </w:pPr>
          </w:p>
        </w:tc>
      </w:tr>
      <w:tr w:rsidR="00B20E2D" w:rsidRPr="00DD7B4D" w14:paraId="3A7FE6E3" w14:textId="77777777" w:rsidTr="009059BE">
        <w:tc>
          <w:tcPr>
            <w:tcW w:w="8586" w:type="dxa"/>
            <w:tcBorders>
              <w:bottom w:val="single" w:sz="12" w:space="0" w:color="3DB0F7"/>
            </w:tcBorders>
          </w:tcPr>
          <w:p w14:paraId="33FA2F88" w14:textId="365E89E7" w:rsidR="00B20E2D" w:rsidRPr="00AA1D0A" w:rsidRDefault="00B20E2D" w:rsidP="009059BE">
            <w:pPr>
              <w:rPr>
                <w:rFonts w:ascii="Arial" w:hAnsi="Arial" w:cs="Arial"/>
              </w:rPr>
            </w:pPr>
          </w:p>
        </w:tc>
        <w:tc>
          <w:tcPr>
            <w:tcW w:w="3214" w:type="dxa"/>
          </w:tcPr>
          <w:p w14:paraId="1FFE52AB" w14:textId="364054E1" w:rsidR="00B20E2D" w:rsidRPr="00AA1D0A" w:rsidRDefault="00B20E2D" w:rsidP="009059BE">
            <w:pPr>
              <w:rPr>
                <w:rFonts w:ascii="Arial" w:hAnsi="Arial" w:cs="Arial"/>
              </w:rPr>
            </w:pPr>
          </w:p>
        </w:tc>
        <w:tc>
          <w:tcPr>
            <w:tcW w:w="2128" w:type="dxa"/>
          </w:tcPr>
          <w:p w14:paraId="7AB630ED" w14:textId="248B2D46" w:rsidR="00B20E2D" w:rsidRPr="00AA1D0A" w:rsidRDefault="00B20E2D" w:rsidP="009059BE">
            <w:pPr>
              <w:rPr>
                <w:rFonts w:ascii="Arial" w:hAnsi="Arial" w:cs="Arial"/>
              </w:rPr>
            </w:pPr>
          </w:p>
        </w:tc>
      </w:tr>
    </w:tbl>
    <w:p w14:paraId="114F181F" w14:textId="77777777" w:rsidR="00770716" w:rsidRPr="00DD7B4D" w:rsidRDefault="00770716">
      <w:pPr>
        <w:rPr>
          <w:rFonts w:ascii="Arial" w:hAnsi="Arial" w:cs="Arial"/>
        </w:rPr>
      </w:pPr>
    </w:p>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84"/>
        <w:gridCol w:w="3211"/>
        <w:gridCol w:w="2133"/>
      </w:tblGrid>
      <w:tr w:rsidR="00503097" w:rsidRPr="00DD7B4D" w14:paraId="5F9230F4" w14:textId="77777777" w:rsidTr="004E6C71">
        <w:tc>
          <w:tcPr>
            <w:tcW w:w="13928" w:type="dxa"/>
            <w:gridSpan w:val="3"/>
          </w:tcPr>
          <w:p w14:paraId="225D11A4" w14:textId="77777777" w:rsidR="00503097" w:rsidRPr="00DD7B4D" w:rsidRDefault="00503097" w:rsidP="00B35A7F">
            <w:pPr>
              <w:rPr>
                <w:rFonts w:ascii="Arial" w:hAnsi="Arial" w:cs="Arial"/>
                <w:b/>
              </w:rPr>
            </w:pPr>
            <w:r w:rsidRPr="00DD7B4D">
              <w:rPr>
                <w:rFonts w:ascii="Arial" w:hAnsi="Arial" w:cs="Arial"/>
                <w:b/>
              </w:rPr>
              <w:t xml:space="preserve">Hazard (hazard and hazard description): </w:t>
            </w:r>
          </w:p>
          <w:p w14:paraId="677A72C7" w14:textId="77777777" w:rsidR="00503097" w:rsidRPr="00DD7B4D" w:rsidRDefault="00503097" w:rsidP="00B35A7F">
            <w:pPr>
              <w:rPr>
                <w:rFonts w:ascii="Arial" w:hAnsi="Arial" w:cs="Arial"/>
              </w:rPr>
            </w:pPr>
            <w:r w:rsidRPr="00DD7B4D">
              <w:rPr>
                <w:rFonts w:ascii="Arial" w:hAnsi="Arial" w:cs="Arial"/>
              </w:rPr>
              <w:t>Waste. Ill-health as a result of the transfer of coronavirus and other pathogens through cross contamination after contact with waste (accidental or otherwise).</w:t>
            </w:r>
          </w:p>
        </w:tc>
      </w:tr>
      <w:tr w:rsidR="00503097" w:rsidRPr="00DD7B4D" w14:paraId="2D52BB6E" w14:textId="77777777" w:rsidTr="004E6C71">
        <w:tc>
          <w:tcPr>
            <w:tcW w:w="13928" w:type="dxa"/>
            <w:gridSpan w:val="3"/>
          </w:tcPr>
          <w:p w14:paraId="066CF9BB" w14:textId="77777777" w:rsidR="00503097" w:rsidRPr="00DD7B4D" w:rsidRDefault="00503097" w:rsidP="00B35A7F">
            <w:pPr>
              <w:rPr>
                <w:rFonts w:ascii="Arial" w:hAnsi="Arial" w:cs="Arial"/>
                <w:b/>
              </w:rPr>
            </w:pPr>
            <w:r w:rsidRPr="00DD7B4D">
              <w:rPr>
                <w:rFonts w:ascii="Arial" w:hAnsi="Arial" w:cs="Arial"/>
                <w:b/>
              </w:rPr>
              <w:t xml:space="preserve">Control Measures (existing): </w:t>
            </w:r>
          </w:p>
          <w:p w14:paraId="1DB51C6E" w14:textId="77777777" w:rsidR="00503097" w:rsidRPr="00457A5E" w:rsidRDefault="00503097" w:rsidP="00506558">
            <w:pPr>
              <w:pStyle w:val="ListParagraph"/>
              <w:numPr>
                <w:ilvl w:val="0"/>
                <w:numId w:val="38"/>
              </w:numPr>
              <w:ind w:left="567" w:hanging="567"/>
              <w:rPr>
                <w:rFonts w:ascii="Arial" w:hAnsi="Arial" w:cs="Arial"/>
              </w:rPr>
            </w:pPr>
            <w:r w:rsidRPr="00457A5E">
              <w:rPr>
                <w:rFonts w:ascii="Arial" w:hAnsi="Arial" w:cs="Arial"/>
              </w:rPr>
              <w:t>Staff are required to have consideration for contracted cleaning staff with regards to discarded tissues, food, etc. to prevent cleaning staff being accidently contaminated.</w:t>
            </w:r>
          </w:p>
          <w:p w14:paraId="481062DB" w14:textId="0958E136" w:rsidR="00503097" w:rsidRPr="00DD7B4D" w:rsidRDefault="00503097" w:rsidP="00506558">
            <w:pPr>
              <w:pStyle w:val="ListParagraph"/>
              <w:numPr>
                <w:ilvl w:val="0"/>
                <w:numId w:val="38"/>
              </w:numPr>
              <w:ind w:left="567" w:hanging="567"/>
              <w:rPr>
                <w:rFonts w:ascii="Arial" w:hAnsi="Arial" w:cs="Arial"/>
              </w:rPr>
            </w:pPr>
            <w:r w:rsidRPr="00DD7B4D">
              <w:rPr>
                <w:rFonts w:ascii="Arial" w:hAnsi="Arial" w:cs="Arial"/>
              </w:rPr>
              <w:t xml:space="preserve">All waste bins and receptacles are carefully and safely emptied daily </w:t>
            </w:r>
            <w:r w:rsidR="00170FF2">
              <w:rPr>
                <w:rFonts w:ascii="Arial" w:hAnsi="Arial" w:cs="Arial"/>
              </w:rPr>
              <w:t xml:space="preserve">wherever possible </w:t>
            </w:r>
            <w:r w:rsidRPr="00DD7B4D">
              <w:rPr>
                <w:rFonts w:ascii="Arial" w:hAnsi="Arial" w:cs="Arial"/>
              </w:rPr>
              <w:t>by the contracted cleaning staff.</w:t>
            </w:r>
          </w:p>
          <w:p w14:paraId="37AD3C8F" w14:textId="5DE663A0" w:rsidR="00503097" w:rsidRPr="00DD7B4D" w:rsidRDefault="00503097" w:rsidP="00506558">
            <w:pPr>
              <w:pStyle w:val="ListParagraph"/>
              <w:numPr>
                <w:ilvl w:val="0"/>
                <w:numId w:val="38"/>
              </w:numPr>
              <w:ind w:left="567" w:hanging="567"/>
              <w:rPr>
                <w:rFonts w:ascii="Arial" w:hAnsi="Arial" w:cs="Arial"/>
              </w:rPr>
            </w:pPr>
            <w:r w:rsidRPr="00DD7B4D">
              <w:rPr>
                <w:rFonts w:ascii="Arial" w:hAnsi="Arial" w:cs="Arial"/>
              </w:rPr>
              <w:t xml:space="preserve">Staff instructed that disposable tissues should be used when coughing and or sneezing and put directly into a waste bin, </w:t>
            </w:r>
            <w:r w:rsidR="00170FF2">
              <w:rPr>
                <w:rFonts w:ascii="Arial" w:hAnsi="Arial" w:cs="Arial"/>
              </w:rPr>
              <w:t xml:space="preserve">toilet </w:t>
            </w:r>
            <w:r w:rsidRPr="00DD7B4D">
              <w:rPr>
                <w:rFonts w:ascii="Arial" w:hAnsi="Arial" w:cs="Arial"/>
              </w:rPr>
              <w:t>or pocketed and taken home.</w:t>
            </w:r>
          </w:p>
          <w:p w14:paraId="0BF8FAFE" w14:textId="77777777" w:rsidR="00503097" w:rsidRPr="00DD7B4D" w:rsidRDefault="00503097" w:rsidP="00506558">
            <w:pPr>
              <w:pStyle w:val="ListParagraph"/>
              <w:numPr>
                <w:ilvl w:val="0"/>
                <w:numId w:val="38"/>
              </w:numPr>
              <w:ind w:left="567" w:hanging="567"/>
              <w:rPr>
                <w:rFonts w:ascii="Arial" w:hAnsi="Arial" w:cs="Arial"/>
              </w:rPr>
            </w:pPr>
            <w:r w:rsidRPr="00DD7B4D">
              <w:rPr>
                <w:rFonts w:ascii="Arial" w:hAnsi="Arial" w:cs="Arial"/>
              </w:rPr>
              <w:t>Staff instructed to not put their hands directly into food waste or general waste bins or receptacles as they may contain contaminated products, food or tissues.</w:t>
            </w:r>
          </w:p>
          <w:p w14:paraId="40AC4EAB" w14:textId="4D0536CD" w:rsidR="00272604" w:rsidRPr="00170FF2" w:rsidRDefault="00503097" w:rsidP="00170FF2">
            <w:pPr>
              <w:pStyle w:val="ListParagraph"/>
              <w:numPr>
                <w:ilvl w:val="0"/>
                <w:numId w:val="38"/>
              </w:numPr>
              <w:ind w:left="567" w:hanging="567"/>
              <w:rPr>
                <w:rFonts w:ascii="Arial" w:hAnsi="Arial" w:cs="Arial"/>
              </w:rPr>
            </w:pPr>
            <w:r w:rsidRPr="00DD7B4D">
              <w:rPr>
                <w:rFonts w:ascii="Arial" w:hAnsi="Arial" w:cs="Arial"/>
              </w:rPr>
              <w:t>Waste bins are provided at employee desk areas and within kitchen areas.</w:t>
            </w:r>
          </w:p>
        </w:tc>
      </w:tr>
      <w:tr w:rsidR="00503097" w:rsidRPr="00DD7B4D" w14:paraId="64358D94" w14:textId="77777777" w:rsidTr="004E6C71">
        <w:tc>
          <w:tcPr>
            <w:tcW w:w="8584" w:type="dxa"/>
          </w:tcPr>
          <w:p w14:paraId="59ED4579" w14:textId="77777777" w:rsidR="00503097" w:rsidRPr="00DD7B4D" w:rsidRDefault="00503097" w:rsidP="00B35A7F">
            <w:pPr>
              <w:rPr>
                <w:rFonts w:ascii="Arial" w:hAnsi="Arial" w:cs="Arial"/>
                <w:b/>
              </w:rPr>
            </w:pPr>
            <w:r w:rsidRPr="00DD7B4D">
              <w:rPr>
                <w:rFonts w:ascii="Arial" w:hAnsi="Arial" w:cs="Arial"/>
                <w:b/>
              </w:rPr>
              <w:t>Further Control Measures Required:</w:t>
            </w:r>
          </w:p>
        </w:tc>
        <w:tc>
          <w:tcPr>
            <w:tcW w:w="3211" w:type="dxa"/>
          </w:tcPr>
          <w:p w14:paraId="7E8F1CFA" w14:textId="77777777" w:rsidR="00503097" w:rsidRPr="00DD7B4D" w:rsidRDefault="00503097" w:rsidP="00B35A7F">
            <w:pPr>
              <w:rPr>
                <w:rFonts w:ascii="Arial" w:hAnsi="Arial" w:cs="Arial"/>
                <w:b/>
              </w:rPr>
            </w:pPr>
            <w:r w:rsidRPr="00DD7B4D">
              <w:rPr>
                <w:rFonts w:ascii="Arial" w:hAnsi="Arial" w:cs="Arial"/>
                <w:b/>
              </w:rPr>
              <w:t>Assigned To:</w:t>
            </w:r>
          </w:p>
        </w:tc>
        <w:tc>
          <w:tcPr>
            <w:tcW w:w="2133" w:type="dxa"/>
          </w:tcPr>
          <w:p w14:paraId="5357A3D9" w14:textId="77777777" w:rsidR="00503097" w:rsidRPr="00DD7B4D" w:rsidRDefault="00503097" w:rsidP="00B35A7F">
            <w:pPr>
              <w:rPr>
                <w:rFonts w:ascii="Arial" w:hAnsi="Arial" w:cs="Arial"/>
                <w:b/>
              </w:rPr>
            </w:pPr>
            <w:r w:rsidRPr="00DD7B4D">
              <w:rPr>
                <w:rFonts w:ascii="Arial" w:hAnsi="Arial" w:cs="Arial"/>
                <w:b/>
              </w:rPr>
              <w:t>Due Date:</w:t>
            </w:r>
          </w:p>
        </w:tc>
      </w:tr>
      <w:tr w:rsidR="00503097" w:rsidRPr="00DD7B4D" w14:paraId="5EF3B823" w14:textId="77777777" w:rsidTr="004E6C71">
        <w:tc>
          <w:tcPr>
            <w:tcW w:w="8584" w:type="dxa"/>
          </w:tcPr>
          <w:p w14:paraId="7585471F" w14:textId="0D0F6168" w:rsidR="00503097" w:rsidRPr="00AA1D0A" w:rsidRDefault="006B5C38" w:rsidP="00B35A7F">
            <w:pPr>
              <w:rPr>
                <w:rFonts w:ascii="Arial" w:hAnsi="Arial" w:cs="Arial"/>
              </w:rPr>
            </w:pPr>
            <w:r w:rsidRPr="00AA1D0A">
              <w:rPr>
                <w:rFonts w:ascii="Arial" w:hAnsi="Arial" w:cs="Arial"/>
              </w:rPr>
              <w:t xml:space="preserve">Staff hygiene training to be completed </w:t>
            </w:r>
            <w:r w:rsidR="00134A8D">
              <w:rPr>
                <w:rFonts w:ascii="Arial" w:hAnsi="Arial" w:cs="Arial"/>
              </w:rPr>
              <w:t xml:space="preserve">with </w:t>
            </w:r>
            <w:r w:rsidR="00170FF2">
              <w:rPr>
                <w:rFonts w:ascii="Arial" w:hAnsi="Arial" w:cs="Arial"/>
              </w:rPr>
              <w:t xml:space="preserve">new </w:t>
            </w:r>
            <w:r w:rsidR="00134A8D">
              <w:rPr>
                <w:rFonts w:ascii="Arial" w:hAnsi="Arial" w:cs="Arial"/>
              </w:rPr>
              <w:t>member</w:t>
            </w:r>
            <w:r w:rsidR="00170FF2">
              <w:rPr>
                <w:rFonts w:ascii="Arial" w:hAnsi="Arial" w:cs="Arial"/>
              </w:rPr>
              <w:t>s</w:t>
            </w:r>
            <w:r w:rsidR="00134A8D">
              <w:rPr>
                <w:rFonts w:ascii="Arial" w:hAnsi="Arial" w:cs="Arial"/>
              </w:rPr>
              <w:t xml:space="preserve"> of staff</w:t>
            </w:r>
          </w:p>
        </w:tc>
        <w:tc>
          <w:tcPr>
            <w:tcW w:w="3211" w:type="dxa"/>
          </w:tcPr>
          <w:p w14:paraId="150660BB" w14:textId="5B743A34" w:rsidR="00503097" w:rsidRPr="00AA1D0A" w:rsidRDefault="004E6C71" w:rsidP="00B35A7F">
            <w:pPr>
              <w:rPr>
                <w:rFonts w:ascii="Arial" w:hAnsi="Arial" w:cs="Arial"/>
              </w:rPr>
            </w:pPr>
            <w:r w:rsidRPr="00AA1D0A">
              <w:rPr>
                <w:rFonts w:ascii="Arial" w:hAnsi="Arial" w:cs="Arial"/>
              </w:rPr>
              <w:t>RG</w:t>
            </w:r>
            <w:r w:rsidR="006B5C38" w:rsidRPr="00AA1D0A">
              <w:rPr>
                <w:rFonts w:ascii="Arial" w:hAnsi="Arial" w:cs="Arial"/>
              </w:rPr>
              <w:t xml:space="preserve"> / LD</w:t>
            </w:r>
          </w:p>
        </w:tc>
        <w:tc>
          <w:tcPr>
            <w:tcW w:w="2133" w:type="dxa"/>
          </w:tcPr>
          <w:p w14:paraId="30B9B223" w14:textId="40CF5179" w:rsidR="00503097" w:rsidRPr="00AA1D0A" w:rsidRDefault="006B5C38" w:rsidP="00B35A7F">
            <w:pPr>
              <w:rPr>
                <w:rFonts w:ascii="Arial" w:hAnsi="Arial" w:cs="Arial"/>
              </w:rPr>
            </w:pPr>
            <w:r w:rsidRPr="00AA1D0A">
              <w:rPr>
                <w:rFonts w:ascii="Arial" w:hAnsi="Arial" w:cs="Arial"/>
              </w:rPr>
              <w:t>Ongoing</w:t>
            </w:r>
          </w:p>
        </w:tc>
      </w:tr>
      <w:tr w:rsidR="00503097" w:rsidRPr="00DD7B4D" w14:paraId="08085657" w14:textId="77777777" w:rsidTr="004E6C71">
        <w:tc>
          <w:tcPr>
            <w:tcW w:w="8584" w:type="dxa"/>
          </w:tcPr>
          <w:p w14:paraId="46EC053C" w14:textId="7D6D6424" w:rsidR="00503097" w:rsidRPr="00AA1D0A" w:rsidRDefault="00134A8D" w:rsidP="00B35A7F">
            <w:pPr>
              <w:rPr>
                <w:rFonts w:ascii="Arial" w:hAnsi="Arial" w:cs="Arial"/>
              </w:rPr>
            </w:pPr>
            <w:r>
              <w:rPr>
                <w:rFonts w:ascii="Arial" w:hAnsi="Arial" w:cs="Arial"/>
              </w:rPr>
              <w:t xml:space="preserve">Counsellors are to ensure </w:t>
            </w:r>
            <w:r w:rsidR="00126C82">
              <w:rPr>
                <w:rFonts w:ascii="Arial" w:hAnsi="Arial" w:cs="Arial"/>
              </w:rPr>
              <w:t>all PPE is available in their room for face to face sessions, this should include tissue</w:t>
            </w:r>
            <w:r>
              <w:rPr>
                <w:rFonts w:ascii="Arial" w:hAnsi="Arial" w:cs="Arial"/>
              </w:rPr>
              <w:t>s</w:t>
            </w:r>
            <w:r w:rsidR="00126C82">
              <w:rPr>
                <w:rFonts w:ascii="Arial" w:hAnsi="Arial" w:cs="Arial"/>
              </w:rPr>
              <w:t xml:space="preserve"> and hand sanitiser for clients use.</w:t>
            </w:r>
          </w:p>
        </w:tc>
        <w:tc>
          <w:tcPr>
            <w:tcW w:w="3211" w:type="dxa"/>
          </w:tcPr>
          <w:p w14:paraId="6791A590" w14:textId="16C8FD59" w:rsidR="00503097" w:rsidRPr="00AA1D0A" w:rsidRDefault="006B5C38" w:rsidP="00B35A7F">
            <w:pPr>
              <w:rPr>
                <w:rFonts w:ascii="Arial" w:hAnsi="Arial" w:cs="Arial"/>
              </w:rPr>
            </w:pPr>
            <w:r w:rsidRPr="00AA1D0A">
              <w:rPr>
                <w:rFonts w:ascii="Arial" w:hAnsi="Arial" w:cs="Arial"/>
              </w:rPr>
              <w:t>All</w:t>
            </w:r>
          </w:p>
        </w:tc>
        <w:tc>
          <w:tcPr>
            <w:tcW w:w="2133" w:type="dxa"/>
          </w:tcPr>
          <w:p w14:paraId="59896C30" w14:textId="5A82E3AF" w:rsidR="00503097" w:rsidRPr="00AA1D0A" w:rsidRDefault="006B5C38" w:rsidP="00B35A7F">
            <w:pPr>
              <w:rPr>
                <w:rFonts w:ascii="Arial" w:hAnsi="Arial" w:cs="Arial"/>
              </w:rPr>
            </w:pPr>
            <w:r w:rsidRPr="00AA1D0A">
              <w:rPr>
                <w:rFonts w:ascii="Arial" w:hAnsi="Arial" w:cs="Arial"/>
              </w:rPr>
              <w:t>Ongoing</w:t>
            </w:r>
          </w:p>
        </w:tc>
      </w:tr>
      <w:tr w:rsidR="00503097" w:rsidRPr="00DD7B4D" w14:paraId="6C6D29D4" w14:textId="77777777" w:rsidTr="004E6C71">
        <w:tc>
          <w:tcPr>
            <w:tcW w:w="8584" w:type="dxa"/>
            <w:tcBorders>
              <w:bottom w:val="single" w:sz="12" w:space="0" w:color="3DB0F7"/>
            </w:tcBorders>
          </w:tcPr>
          <w:p w14:paraId="42E50678" w14:textId="6A659367" w:rsidR="00503097" w:rsidRPr="00DD7B4D" w:rsidRDefault="00503097" w:rsidP="00B35A7F">
            <w:pPr>
              <w:rPr>
                <w:rFonts w:ascii="Arial" w:hAnsi="Arial" w:cs="Arial"/>
              </w:rPr>
            </w:pPr>
          </w:p>
        </w:tc>
        <w:tc>
          <w:tcPr>
            <w:tcW w:w="3211" w:type="dxa"/>
            <w:tcBorders>
              <w:bottom w:val="single" w:sz="12" w:space="0" w:color="3DB0F7"/>
            </w:tcBorders>
          </w:tcPr>
          <w:p w14:paraId="673612A4" w14:textId="5ED61EFA" w:rsidR="00503097" w:rsidRPr="00DD7B4D" w:rsidRDefault="00503097" w:rsidP="00B35A7F">
            <w:pPr>
              <w:rPr>
                <w:rFonts w:ascii="Arial" w:hAnsi="Arial" w:cs="Arial"/>
              </w:rPr>
            </w:pPr>
          </w:p>
        </w:tc>
        <w:tc>
          <w:tcPr>
            <w:tcW w:w="2133" w:type="dxa"/>
            <w:tcBorders>
              <w:bottom w:val="single" w:sz="12" w:space="0" w:color="3DB0F7"/>
            </w:tcBorders>
          </w:tcPr>
          <w:p w14:paraId="207610BF" w14:textId="576F5800" w:rsidR="00503097" w:rsidRPr="00DD7B4D" w:rsidRDefault="00503097" w:rsidP="00B35A7F">
            <w:pPr>
              <w:rPr>
                <w:rFonts w:ascii="Arial" w:hAnsi="Arial" w:cs="Arial"/>
              </w:rPr>
            </w:pPr>
          </w:p>
        </w:tc>
      </w:tr>
    </w:tbl>
    <w:p w14:paraId="32EA9DEE" w14:textId="77777777" w:rsidR="00503097" w:rsidRPr="00DD7B4D" w:rsidRDefault="00503097">
      <w:pPr>
        <w:rPr>
          <w:rFonts w:ascii="Arial" w:hAnsi="Arial" w:cs="Arial"/>
        </w:rPr>
      </w:pPr>
    </w:p>
    <w:tbl>
      <w:tblPr>
        <w:tblStyle w:val="TableGrid1"/>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86"/>
        <w:gridCol w:w="3214"/>
        <w:gridCol w:w="2128"/>
      </w:tblGrid>
      <w:tr w:rsidR="00B20E2D" w:rsidRPr="00770716" w14:paraId="6749577B" w14:textId="77777777" w:rsidTr="009059BE">
        <w:tc>
          <w:tcPr>
            <w:tcW w:w="13928" w:type="dxa"/>
            <w:gridSpan w:val="3"/>
          </w:tcPr>
          <w:p w14:paraId="6DB98D4C" w14:textId="77777777" w:rsidR="00B20E2D" w:rsidRPr="00770716" w:rsidRDefault="00B20E2D" w:rsidP="009059BE">
            <w:pPr>
              <w:rPr>
                <w:rFonts w:ascii="Arial" w:hAnsi="Arial" w:cs="Arial"/>
                <w:b/>
              </w:rPr>
            </w:pPr>
            <w:r w:rsidRPr="00770716">
              <w:rPr>
                <w:rFonts w:ascii="Arial" w:hAnsi="Arial" w:cs="Arial"/>
                <w:b/>
              </w:rPr>
              <w:t xml:space="preserve">Hazard (hazard and hazard description): </w:t>
            </w:r>
          </w:p>
          <w:p w14:paraId="026E94A6" w14:textId="77777777" w:rsidR="00B20E2D" w:rsidRPr="00770716" w:rsidRDefault="00B20E2D" w:rsidP="009059BE">
            <w:pPr>
              <w:rPr>
                <w:rFonts w:ascii="Arial" w:hAnsi="Arial" w:cs="Arial"/>
              </w:rPr>
            </w:pPr>
            <w:r w:rsidRPr="00770716">
              <w:rPr>
                <w:rFonts w:ascii="Arial" w:hAnsi="Arial" w:cs="Arial"/>
              </w:rPr>
              <w:t>Food and drink preparation areas. Potential risk or transfer of virus through cross contamination.</w:t>
            </w:r>
          </w:p>
        </w:tc>
      </w:tr>
      <w:tr w:rsidR="00B20E2D" w:rsidRPr="00770716" w14:paraId="66A837BC" w14:textId="77777777" w:rsidTr="009059BE">
        <w:tc>
          <w:tcPr>
            <w:tcW w:w="13928" w:type="dxa"/>
            <w:gridSpan w:val="3"/>
          </w:tcPr>
          <w:p w14:paraId="03ADE5DA" w14:textId="77777777" w:rsidR="00B20E2D" w:rsidRPr="00AA1D0A" w:rsidRDefault="00B20E2D" w:rsidP="009059BE">
            <w:pPr>
              <w:rPr>
                <w:rFonts w:ascii="Arial" w:hAnsi="Arial" w:cs="Arial"/>
                <w:b/>
              </w:rPr>
            </w:pPr>
            <w:r w:rsidRPr="00AA1D0A">
              <w:rPr>
                <w:rFonts w:ascii="Arial" w:hAnsi="Arial" w:cs="Arial"/>
                <w:b/>
              </w:rPr>
              <w:t xml:space="preserve">Control Measures (existing): </w:t>
            </w:r>
          </w:p>
          <w:p w14:paraId="66587A6E" w14:textId="77240931" w:rsidR="00735AD7" w:rsidRPr="00AA1D0A" w:rsidRDefault="00201E8C" w:rsidP="009059BE">
            <w:pPr>
              <w:numPr>
                <w:ilvl w:val="0"/>
                <w:numId w:val="9"/>
              </w:numPr>
              <w:ind w:left="567" w:hanging="567"/>
              <w:contextualSpacing/>
              <w:rPr>
                <w:rFonts w:ascii="Arial" w:hAnsi="Arial" w:cs="Arial"/>
              </w:rPr>
            </w:pPr>
            <w:r>
              <w:rPr>
                <w:rFonts w:ascii="Arial" w:hAnsi="Arial" w:cs="Arial"/>
              </w:rPr>
              <w:t>Given the dimensions and lack of ventilation, t</w:t>
            </w:r>
            <w:r w:rsidR="00735AD7" w:rsidRPr="00AA1D0A">
              <w:rPr>
                <w:rFonts w:ascii="Arial" w:hAnsi="Arial" w:cs="Arial"/>
              </w:rPr>
              <w:t>he kitchen may only be used by one member of staff at any time</w:t>
            </w:r>
            <w:r w:rsidR="006E64AF" w:rsidRPr="00AA1D0A">
              <w:rPr>
                <w:rFonts w:ascii="Arial" w:hAnsi="Arial" w:cs="Arial"/>
              </w:rPr>
              <w:t>.</w:t>
            </w:r>
          </w:p>
          <w:p w14:paraId="508CA0E3" w14:textId="41689514" w:rsidR="00735AD7" w:rsidRPr="00AA1D0A" w:rsidRDefault="00735AD7" w:rsidP="009059BE">
            <w:pPr>
              <w:numPr>
                <w:ilvl w:val="0"/>
                <w:numId w:val="9"/>
              </w:numPr>
              <w:ind w:left="567" w:hanging="567"/>
              <w:contextualSpacing/>
              <w:rPr>
                <w:rFonts w:ascii="Arial" w:hAnsi="Arial" w:cs="Arial"/>
              </w:rPr>
            </w:pPr>
            <w:r w:rsidRPr="00AA1D0A">
              <w:rPr>
                <w:rFonts w:ascii="Arial" w:hAnsi="Arial" w:cs="Arial"/>
              </w:rPr>
              <w:t>A</w:t>
            </w:r>
            <w:r w:rsidR="006E64AF" w:rsidRPr="00AA1D0A">
              <w:rPr>
                <w:rFonts w:ascii="Arial" w:hAnsi="Arial" w:cs="Arial"/>
              </w:rPr>
              <w:t>ny staff member requiring to access the kitchen to prepare hot food must contact a member of admin staff and they will be allocated a 15 minute slot.</w:t>
            </w:r>
          </w:p>
          <w:p w14:paraId="41579058" w14:textId="2638150F" w:rsidR="00B20E2D" w:rsidRPr="00AA1D0A" w:rsidRDefault="00B20E2D" w:rsidP="009059BE">
            <w:pPr>
              <w:numPr>
                <w:ilvl w:val="0"/>
                <w:numId w:val="9"/>
              </w:numPr>
              <w:ind w:left="567" w:hanging="567"/>
              <w:contextualSpacing/>
              <w:rPr>
                <w:rFonts w:ascii="Arial" w:hAnsi="Arial" w:cs="Arial"/>
              </w:rPr>
            </w:pPr>
            <w:r w:rsidRPr="00AA1D0A">
              <w:rPr>
                <w:rFonts w:ascii="Arial" w:hAnsi="Arial" w:cs="Arial"/>
              </w:rPr>
              <w:t>Staff instructed to ensure that good hygiene standards must be maintained when food or drinks are being prepared.</w:t>
            </w:r>
          </w:p>
          <w:p w14:paraId="574969FE" w14:textId="77777777" w:rsidR="00B20E2D" w:rsidRPr="00AA1D0A" w:rsidRDefault="00B20E2D" w:rsidP="009059BE">
            <w:pPr>
              <w:numPr>
                <w:ilvl w:val="0"/>
                <w:numId w:val="9"/>
              </w:numPr>
              <w:ind w:left="567" w:hanging="567"/>
              <w:contextualSpacing/>
              <w:rPr>
                <w:rFonts w:ascii="Arial" w:hAnsi="Arial" w:cs="Arial"/>
              </w:rPr>
            </w:pPr>
            <w:r w:rsidRPr="00AA1D0A">
              <w:rPr>
                <w:rFonts w:ascii="Arial" w:hAnsi="Arial" w:cs="Arial"/>
              </w:rPr>
              <w:t>Ensure that when spills of food or liquids occur they are cleaned straight away and work surfaces are left in a clean and sanitised condition.</w:t>
            </w:r>
          </w:p>
          <w:p w14:paraId="36740FF0" w14:textId="0E6C51B5" w:rsidR="00B20E2D" w:rsidRPr="00AA1D0A" w:rsidRDefault="00506558" w:rsidP="009059BE">
            <w:pPr>
              <w:numPr>
                <w:ilvl w:val="0"/>
                <w:numId w:val="9"/>
              </w:numPr>
              <w:ind w:left="567" w:hanging="567"/>
              <w:contextualSpacing/>
              <w:rPr>
                <w:rFonts w:ascii="Arial" w:hAnsi="Arial" w:cs="Arial"/>
              </w:rPr>
            </w:pPr>
            <w:r w:rsidRPr="00AA1D0A">
              <w:rPr>
                <w:rFonts w:ascii="Arial" w:hAnsi="Arial" w:cs="Arial"/>
              </w:rPr>
              <w:t xml:space="preserve">Staff are </w:t>
            </w:r>
            <w:r w:rsidR="00201E8C">
              <w:rPr>
                <w:rFonts w:ascii="Arial" w:hAnsi="Arial" w:cs="Arial"/>
              </w:rPr>
              <w:t>able</w:t>
            </w:r>
            <w:r w:rsidRPr="00AA1D0A">
              <w:rPr>
                <w:rFonts w:ascii="Arial" w:hAnsi="Arial" w:cs="Arial"/>
              </w:rPr>
              <w:t xml:space="preserve"> to u</w:t>
            </w:r>
            <w:r w:rsidR="00B20E2D" w:rsidRPr="00AA1D0A">
              <w:rPr>
                <w:rFonts w:ascii="Arial" w:hAnsi="Arial" w:cs="Arial"/>
              </w:rPr>
              <w:t xml:space="preserve">se their own drinking mugs and glasses </w:t>
            </w:r>
            <w:r w:rsidR="00201E8C">
              <w:rPr>
                <w:rFonts w:ascii="Arial" w:hAnsi="Arial" w:cs="Arial"/>
              </w:rPr>
              <w:t>should they prefer</w:t>
            </w:r>
            <w:r w:rsidR="00B20E2D" w:rsidRPr="00AA1D0A">
              <w:rPr>
                <w:rFonts w:ascii="Arial" w:hAnsi="Arial" w:cs="Arial"/>
              </w:rPr>
              <w:t>.</w:t>
            </w:r>
          </w:p>
          <w:p w14:paraId="1D943BC9" w14:textId="6A394359" w:rsidR="00B20E2D" w:rsidRPr="00AA1D0A" w:rsidRDefault="00201E8C" w:rsidP="009059BE">
            <w:pPr>
              <w:numPr>
                <w:ilvl w:val="0"/>
                <w:numId w:val="9"/>
              </w:numPr>
              <w:ind w:left="567" w:hanging="567"/>
              <w:contextualSpacing/>
              <w:rPr>
                <w:rFonts w:ascii="Arial" w:hAnsi="Arial" w:cs="Arial"/>
              </w:rPr>
            </w:pPr>
            <w:r>
              <w:rPr>
                <w:rFonts w:ascii="Arial" w:hAnsi="Arial" w:cs="Arial"/>
              </w:rPr>
              <w:t>Staff should k</w:t>
            </w:r>
            <w:r w:rsidR="00B20E2D" w:rsidRPr="00AA1D0A">
              <w:rPr>
                <w:rFonts w:ascii="Arial" w:hAnsi="Arial" w:cs="Arial"/>
              </w:rPr>
              <w:t>eep their hands out of and not to touch food and waste bins or receptacles as they may contain contaminated products, food or tissues.</w:t>
            </w:r>
          </w:p>
          <w:p w14:paraId="5AC66070" w14:textId="13F87AB3" w:rsidR="00B20E2D" w:rsidRDefault="00201E8C" w:rsidP="009059BE">
            <w:pPr>
              <w:numPr>
                <w:ilvl w:val="0"/>
                <w:numId w:val="9"/>
              </w:numPr>
              <w:ind w:left="567" w:hanging="567"/>
              <w:contextualSpacing/>
              <w:rPr>
                <w:rFonts w:ascii="Arial" w:hAnsi="Arial" w:cs="Arial"/>
              </w:rPr>
            </w:pPr>
            <w:r>
              <w:rPr>
                <w:rFonts w:ascii="Arial" w:hAnsi="Arial" w:cs="Arial"/>
              </w:rPr>
              <w:t>All staff should w</w:t>
            </w:r>
            <w:r w:rsidR="00B20E2D" w:rsidRPr="00AA1D0A">
              <w:rPr>
                <w:rFonts w:ascii="Arial" w:hAnsi="Arial" w:cs="Arial"/>
              </w:rPr>
              <w:t>ash their hands thoroughly before using these facilities and on leaving these facilities.</w:t>
            </w:r>
          </w:p>
          <w:p w14:paraId="608B068C" w14:textId="01BB2DE8" w:rsidR="009902A6" w:rsidRPr="00AA1D0A" w:rsidRDefault="009902A6" w:rsidP="009059BE">
            <w:pPr>
              <w:numPr>
                <w:ilvl w:val="0"/>
                <w:numId w:val="9"/>
              </w:numPr>
              <w:ind w:left="567" w:hanging="567"/>
              <w:contextualSpacing/>
              <w:rPr>
                <w:rFonts w:ascii="Arial" w:hAnsi="Arial" w:cs="Arial"/>
              </w:rPr>
            </w:pPr>
            <w:r>
              <w:rPr>
                <w:rFonts w:ascii="Arial" w:hAnsi="Arial" w:cs="Arial"/>
              </w:rPr>
              <w:lastRenderedPageBreak/>
              <w:t>The kitchen sink should be cleaned after use.</w:t>
            </w:r>
          </w:p>
          <w:p w14:paraId="076EA167" w14:textId="77777777" w:rsidR="00B20E2D" w:rsidRPr="00AA1D0A" w:rsidRDefault="00B20E2D" w:rsidP="009059BE">
            <w:pPr>
              <w:numPr>
                <w:ilvl w:val="0"/>
                <w:numId w:val="9"/>
              </w:numPr>
              <w:ind w:left="567" w:hanging="567"/>
              <w:contextualSpacing/>
              <w:rPr>
                <w:rFonts w:ascii="Arial" w:hAnsi="Arial" w:cs="Arial"/>
              </w:rPr>
            </w:pPr>
            <w:r w:rsidRPr="00AA1D0A">
              <w:rPr>
                <w:rFonts w:ascii="Arial" w:hAnsi="Arial" w:cs="Arial"/>
              </w:rPr>
              <w:t>The microwave oven should be left in a clean condition and wiped out after use.</w:t>
            </w:r>
          </w:p>
          <w:p w14:paraId="3A32916F" w14:textId="22053333" w:rsidR="00B20E2D" w:rsidRPr="00AA1D0A" w:rsidRDefault="00506558" w:rsidP="009059BE">
            <w:pPr>
              <w:numPr>
                <w:ilvl w:val="0"/>
                <w:numId w:val="9"/>
              </w:numPr>
              <w:ind w:left="567" w:hanging="567"/>
              <w:contextualSpacing/>
              <w:rPr>
                <w:rFonts w:ascii="Arial" w:hAnsi="Arial" w:cs="Arial"/>
              </w:rPr>
            </w:pPr>
            <w:r w:rsidRPr="00AA1D0A">
              <w:rPr>
                <w:rFonts w:ascii="Arial" w:hAnsi="Arial" w:cs="Arial"/>
              </w:rPr>
              <w:t xml:space="preserve">Any </w:t>
            </w:r>
            <w:r w:rsidR="00735AD7" w:rsidRPr="00AA1D0A">
              <w:rPr>
                <w:rFonts w:ascii="Arial" w:hAnsi="Arial" w:cs="Arial"/>
              </w:rPr>
              <w:t>half-eaten</w:t>
            </w:r>
            <w:r w:rsidR="00B20E2D" w:rsidRPr="00AA1D0A">
              <w:rPr>
                <w:rFonts w:ascii="Arial" w:hAnsi="Arial" w:cs="Arial"/>
              </w:rPr>
              <w:t xml:space="preserve"> food products </w:t>
            </w:r>
            <w:r w:rsidRPr="00AA1D0A">
              <w:rPr>
                <w:rFonts w:ascii="Arial" w:hAnsi="Arial" w:cs="Arial"/>
              </w:rPr>
              <w:t xml:space="preserve">are to be placed </w:t>
            </w:r>
            <w:r w:rsidR="00B20E2D" w:rsidRPr="00AA1D0A">
              <w:rPr>
                <w:rFonts w:ascii="Arial" w:hAnsi="Arial" w:cs="Arial"/>
              </w:rPr>
              <w:t>in a clean, sanitised, sealed wrapper, bag or container, if they are to be stored in the communal refrigerator.</w:t>
            </w:r>
          </w:p>
          <w:p w14:paraId="0F4BCBF1" w14:textId="3E87F0EE" w:rsidR="00B20E2D" w:rsidRPr="00AA1D0A" w:rsidRDefault="00B20E2D" w:rsidP="009059BE">
            <w:pPr>
              <w:numPr>
                <w:ilvl w:val="0"/>
                <w:numId w:val="9"/>
              </w:numPr>
              <w:ind w:left="567" w:hanging="567"/>
              <w:contextualSpacing/>
              <w:rPr>
                <w:rFonts w:ascii="Arial" w:hAnsi="Arial" w:cs="Arial"/>
              </w:rPr>
            </w:pPr>
            <w:r w:rsidRPr="00AA1D0A">
              <w:rPr>
                <w:rFonts w:ascii="Arial" w:hAnsi="Arial" w:cs="Arial"/>
              </w:rPr>
              <w:t>Staff must not use unwashed cups, cutlery or crockery.</w:t>
            </w:r>
          </w:p>
          <w:p w14:paraId="69DB9D70" w14:textId="77777777" w:rsidR="00B20E2D" w:rsidRPr="00AA1D0A" w:rsidRDefault="00B20E2D" w:rsidP="009059BE">
            <w:pPr>
              <w:numPr>
                <w:ilvl w:val="0"/>
                <w:numId w:val="9"/>
              </w:numPr>
              <w:ind w:left="567" w:hanging="567"/>
              <w:contextualSpacing/>
              <w:rPr>
                <w:rFonts w:ascii="Arial" w:hAnsi="Arial" w:cs="Arial"/>
              </w:rPr>
            </w:pPr>
            <w:r w:rsidRPr="00AA1D0A">
              <w:rPr>
                <w:rFonts w:ascii="Arial" w:hAnsi="Arial" w:cs="Arial"/>
              </w:rPr>
              <w:t>All dishes are to be rinsed prior to being placed in the dishwasher.</w:t>
            </w:r>
          </w:p>
          <w:p w14:paraId="2933B711" w14:textId="7115D1D9" w:rsidR="00B20E2D" w:rsidRPr="00AA1D0A" w:rsidRDefault="00B20E2D" w:rsidP="009059BE">
            <w:pPr>
              <w:numPr>
                <w:ilvl w:val="0"/>
                <w:numId w:val="9"/>
              </w:numPr>
              <w:ind w:left="567" w:hanging="567"/>
              <w:contextualSpacing/>
              <w:rPr>
                <w:rFonts w:ascii="Arial" w:hAnsi="Arial" w:cs="Arial"/>
              </w:rPr>
            </w:pPr>
            <w:r w:rsidRPr="00AA1D0A">
              <w:rPr>
                <w:rFonts w:ascii="Arial" w:hAnsi="Arial" w:cs="Arial"/>
              </w:rPr>
              <w:t>A dishwasher is available and must be used to thoroughly clean crockery and cutlery.  Hand washing dishes is not allowe</w:t>
            </w:r>
            <w:r w:rsidR="00201E8C">
              <w:rPr>
                <w:rFonts w:ascii="Arial" w:hAnsi="Arial" w:cs="Arial"/>
              </w:rPr>
              <w:t>d and no dishes or cutlery is to be left in the sink.</w:t>
            </w:r>
          </w:p>
          <w:p w14:paraId="4002D7CD" w14:textId="77777777" w:rsidR="00B20E2D" w:rsidRPr="00AA1D0A" w:rsidRDefault="00B20E2D" w:rsidP="009059BE">
            <w:pPr>
              <w:numPr>
                <w:ilvl w:val="0"/>
                <w:numId w:val="9"/>
              </w:numPr>
              <w:ind w:left="567" w:hanging="567"/>
              <w:contextualSpacing/>
              <w:rPr>
                <w:rFonts w:ascii="Arial" w:hAnsi="Arial" w:cs="Arial"/>
              </w:rPr>
            </w:pPr>
            <w:r w:rsidRPr="00AA1D0A">
              <w:rPr>
                <w:rFonts w:ascii="Arial" w:hAnsi="Arial" w:cs="Arial"/>
              </w:rPr>
              <w:t>Single use paper tissues are to be used to dry any spills.</w:t>
            </w:r>
          </w:p>
          <w:p w14:paraId="481D9808" w14:textId="24F3121B" w:rsidR="00B20E2D" w:rsidRPr="00AA1D0A" w:rsidRDefault="00B20E2D" w:rsidP="009059BE">
            <w:pPr>
              <w:numPr>
                <w:ilvl w:val="0"/>
                <w:numId w:val="9"/>
              </w:numPr>
              <w:ind w:left="567" w:hanging="567"/>
              <w:contextualSpacing/>
              <w:rPr>
                <w:rFonts w:ascii="Arial" w:hAnsi="Arial" w:cs="Arial"/>
              </w:rPr>
            </w:pPr>
            <w:r w:rsidRPr="00AA1D0A">
              <w:rPr>
                <w:rFonts w:ascii="Arial" w:hAnsi="Arial" w:cs="Arial"/>
              </w:rPr>
              <w:t xml:space="preserve">Only plastic cups provided can be used for the water cooler. The water cooler </w:t>
            </w:r>
            <w:r w:rsidR="00201E8C">
              <w:rPr>
                <w:rFonts w:ascii="Arial" w:hAnsi="Arial" w:cs="Arial"/>
              </w:rPr>
              <w:t>should</w:t>
            </w:r>
            <w:r w:rsidRPr="00AA1D0A">
              <w:rPr>
                <w:rFonts w:ascii="Arial" w:hAnsi="Arial" w:cs="Arial"/>
              </w:rPr>
              <w:t xml:space="preserve"> be </w:t>
            </w:r>
            <w:r w:rsidR="00735AD7" w:rsidRPr="00AA1D0A">
              <w:rPr>
                <w:rFonts w:ascii="Arial" w:hAnsi="Arial" w:cs="Arial"/>
              </w:rPr>
              <w:t xml:space="preserve">sanitised </w:t>
            </w:r>
            <w:r w:rsidRPr="00AA1D0A">
              <w:rPr>
                <w:rFonts w:ascii="Arial" w:hAnsi="Arial" w:cs="Arial"/>
              </w:rPr>
              <w:t>after each use (handle, cup dispenser).</w:t>
            </w:r>
          </w:p>
          <w:p w14:paraId="28E39FBA" w14:textId="0C21D805" w:rsidR="005F60F6" w:rsidRPr="00AA1D0A" w:rsidRDefault="005F60F6" w:rsidP="009059BE">
            <w:pPr>
              <w:numPr>
                <w:ilvl w:val="0"/>
                <w:numId w:val="9"/>
              </w:numPr>
              <w:ind w:left="567" w:hanging="567"/>
              <w:contextualSpacing/>
              <w:rPr>
                <w:rFonts w:ascii="Arial" w:hAnsi="Arial" w:cs="Arial"/>
              </w:rPr>
            </w:pPr>
            <w:r w:rsidRPr="00AA1D0A">
              <w:rPr>
                <w:rFonts w:ascii="Arial" w:hAnsi="Arial" w:cs="Arial"/>
              </w:rPr>
              <w:t>Wherever possible any goods bought in break times should be stored in staff’s own vehicles.</w:t>
            </w:r>
          </w:p>
          <w:p w14:paraId="325E4C77" w14:textId="77777777" w:rsidR="00B20E2D" w:rsidRPr="00AA1D0A" w:rsidRDefault="00B20E2D" w:rsidP="009059BE">
            <w:pPr>
              <w:ind w:left="567"/>
              <w:contextualSpacing/>
              <w:rPr>
                <w:rFonts w:ascii="Arial" w:hAnsi="Arial" w:cs="Arial"/>
              </w:rPr>
            </w:pPr>
          </w:p>
        </w:tc>
      </w:tr>
      <w:tr w:rsidR="00B20E2D" w:rsidRPr="00770716" w14:paraId="1314C932" w14:textId="77777777" w:rsidTr="009059BE">
        <w:tc>
          <w:tcPr>
            <w:tcW w:w="8586" w:type="dxa"/>
          </w:tcPr>
          <w:p w14:paraId="5E6F2493" w14:textId="77777777" w:rsidR="00B20E2D" w:rsidRPr="00AA1D0A" w:rsidRDefault="00B20E2D" w:rsidP="009059BE">
            <w:pPr>
              <w:rPr>
                <w:rFonts w:ascii="Arial" w:hAnsi="Arial" w:cs="Arial"/>
                <w:b/>
              </w:rPr>
            </w:pPr>
            <w:r w:rsidRPr="00AA1D0A">
              <w:rPr>
                <w:rFonts w:ascii="Arial" w:hAnsi="Arial" w:cs="Arial"/>
                <w:b/>
              </w:rPr>
              <w:lastRenderedPageBreak/>
              <w:t>Further Control Measures Required:</w:t>
            </w:r>
          </w:p>
        </w:tc>
        <w:tc>
          <w:tcPr>
            <w:tcW w:w="3214" w:type="dxa"/>
          </w:tcPr>
          <w:p w14:paraId="68DB1037" w14:textId="77777777" w:rsidR="00B20E2D" w:rsidRPr="00AA1D0A" w:rsidRDefault="00B20E2D" w:rsidP="009059BE">
            <w:pPr>
              <w:rPr>
                <w:rFonts w:ascii="Arial" w:hAnsi="Arial" w:cs="Arial"/>
                <w:b/>
              </w:rPr>
            </w:pPr>
            <w:r w:rsidRPr="00AA1D0A">
              <w:rPr>
                <w:rFonts w:ascii="Arial" w:hAnsi="Arial" w:cs="Arial"/>
                <w:b/>
              </w:rPr>
              <w:t>Assigned To:</w:t>
            </w:r>
          </w:p>
        </w:tc>
        <w:tc>
          <w:tcPr>
            <w:tcW w:w="2128" w:type="dxa"/>
          </w:tcPr>
          <w:p w14:paraId="3709EEA4" w14:textId="77777777" w:rsidR="00B20E2D" w:rsidRPr="00AA1D0A" w:rsidRDefault="00B20E2D" w:rsidP="009059BE">
            <w:pPr>
              <w:rPr>
                <w:rFonts w:ascii="Arial" w:hAnsi="Arial" w:cs="Arial"/>
                <w:b/>
              </w:rPr>
            </w:pPr>
            <w:r w:rsidRPr="00AA1D0A">
              <w:rPr>
                <w:rFonts w:ascii="Arial" w:hAnsi="Arial" w:cs="Arial"/>
                <w:b/>
              </w:rPr>
              <w:t>Due Date:</w:t>
            </w:r>
          </w:p>
        </w:tc>
      </w:tr>
      <w:tr w:rsidR="00B20E2D" w:rsidRPr="00770716" w14:paraId="1CC83190" w14:textId="77777777" w:rsidTr="009059BE">
        <w:tc>
          <w:tcPr>
            <w:tcW w:w="8586" w:type="dxa"/>
          </w:tcPr>
          <w:p w14:paraId="0F5130E7" w14:textId="260F2644" w:rsidR="00B20E2D" w:rsidRPr="00AA1D0A" w:rsidRDefault="00B20E2D" w:rsidP="009059BE">
            <w:pPr>
              <w:rPr>
                <w:rFonts w:ascii="Arial" w:hAnsi="Arial" w:cs="Arial"/>
              </w:rPr>
            </w:pPr>
          </w:p>
        </w:tc>
        <w:tc>
          <w:tcPr>
            <w:tcW w:w="3214" w:type="dxa"/>
          </w:tcPr>
          <w:p w14:paraId="38CDB57B" w14:textId="52E469D0" w:rsidR="00B20E2D" w:rsidRPr="00AA1D0A" w:rsidRDefault="00B20E2D" w:rsidP="009059BE">
            <w:pPr>
              <w:rPr>
                <w:rFonts w:ascii="Arial" w:hAnsi="Arial" w:cs="Arial"/>
              </w:rPr>
            </w:pPr>
          </w:p>
        </w:tc>
        <w:tc>
          <w:tcPr>
            <w:tcW w:w="2128" w:type="dxa"/>
          </w:tcPr>
          <w:p w14:paraId="46B805ED" w14:textId="2187AE56" w:rsidR="00B20E2D" w:rsidRPr="00AA1D0A" w:rsidRDefault="00B20E2D" w:rsidP="009059BE">
            <w:pPr>
              <w:rPr>
                <w:rFonts w:ascii="Arial" w:hAnsi="Arial" w:cs="Arial"/>
              </w:rPr>
            </w:pPr>
          </w:p>
        </w:tc>
      </w:tr>
      <w:tr w:rsidR="00B20E2D" w:rsidRPr="00770716" w14:paraId="7F7F870C" w14:textId="77777777" w:rsidTr="009059BE">
        <w:tc>
          <w:tcPr>
            <w:tcW w:w="8586" w:type="dxa"/>
            <w:tcBorders>
              <w:bottom w:val="single" w:sz="12" w:space="0" w:color="3DB0F7"/>
            </w:tcBorders>
          </w:tcPr>
          <w:p w14:paraId="6A0E3BFF" w14:textId="43C52505" w:rsidR="00B20E2D" w:rsidRPr="00AA1D0A" w:rsidRDefault="00B20E2D" w:rsidP="009059BE">
            <w:pPr>
              <w:rPr>
                <w:rFonts w:ascii="Arial" w:hAnsi="Arial" w:cs="Arial"/>
              </w:rPr>
            </w:pPr>
          </w:p>
        </w:tc>
        <w:tc>
          <w:tcPr>
            <w:tcW w:w="3214" w:type="dxa"/>
          </w:tcPr>
          <w:p w14:paraId="3F209475" w14:textId="109104A5" w:rsidR="00B20E2D" w:rsidRPr="00AA1D0A" w:rsidRDefault="00B20E2D" w:rsidP="009059BE">
            <w:pPr>
              <w:rPr>
                <w:rFonts w:ascii="Arial" w:hAnsi="Arial" w:cs="Arial"/>
              </w:rPr>
            </w:pPr>
          </w:p>
        </w:tc>
        <w:tc>
          <w:tcPr>
            <w:tcW w:w="2128" w:type="dxa"/>
          </w:tcPr>
          <w:p w14:paraId="5FEC18C7" w14:textId="5436A906" w:rsidR="00B20E2D" w:rsidRPr="00AA1D0A" w:rsidRDefault="00B20E2D" w:rsidP="009059BE">
            <w:pPr>
              <w:rPr>
                <w:rFonts w:ascii="Arial" w:hAnsi="Arial" w:cs="Arial"/>
              </w:rPr>
            </w:pPr>
          </w:p>
        </w:tc>
      </w:tr>
    </w:tbl>
    <w:p w14:paraId="5A6CC1C2" w14:textId="77777777" w:rsidR="00B20E2D" w:rsidRDefault="00B20E2D">
      <w:pPr>
        <w:rPr>
          <w:rFonts w:ascii="Arial" w:hAnsi="Arial" w:cs="Arial"/>
        </w:rPr>
      </w:pPr>
    </w:p>
    <w:p w14:paraId="1952069F" w14:textId="77777777" w:rsidR="00B20E2D" w:rsidRDefault="00B20E2D">
      <w:pPr>
        <w:rPr>
          <w:rFonts w:ascii="Arial" w:hAnsi="Arial" w:cs="Arial"/>
        </w:rPr>
      </w:pPr>
    </w:p>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86"/>
        <w:gridCol w:w="3214"/>
        <w:gridCol w:w="2128"/>
      </w:tblGrid>
      <w:tr w:rsidR="00B20E2D" w:rsidRPr="00DD7B4D" w14:paraId="6F166AF4" w14:textId="77777777" w:rsidTr="00201E8C">
        <w:tc>
          <w:tcPr>
            <w:tcW w:w="13928" w:type="dxa"/>
            <w:gridSpan w:val="3"/>
          </w:tcPr>
          <w:p w14:paraId="7AD4BEC0" w14:textId="77777777" w:rsidR="00B20E2D" w:rsidRPr="00DD7B4D" w:rsidRDefault="00B20E2D" w:rsidP="009059BE">
            <w:pPr>
              <w:rPr>
                <w:rFonts w:ascii="Arial" w:hAnsi="Arial" w:cs="Arial"/>
                <w:b/>
              </w:rPr>
            </w:pPr>
            <w:r w:rsidRPr="00DD7B4D">
              <w:rPr>
                <w:rFonts w:ascii="Arial" w:hAnsi="Arial" w:cs="Arial"/>
                <w:b/>
              </w:rPr>
              <w:t xml:space="preserve">Hazard (hazard and hazard description): </w:t>
            </w:r>
          </w:p>
          <w:p w14:paraId="4EA6C668" w14:textId="77777777" w:rsidR="00B20E2D" w:rsidRPr="00DD7B4D" w:rsidRDefault="00B20E2D" w:rsidP="009059BE">
            <w:pPr>
              <w:rPr>
                <w:rFonts w:ascii="Arial" w:hAnsi="Arial" w:cs="Arial"/>
              </w:rPr>
            </w:pPr>
            <w:r w:rsidRPr="00DD7B4D">
              <w:rPr>
                <w:rFonts w:ascii="Arial" w:hAnsi="Arial" w:cs="Arial"/>
              </w:rPr>
              <w:t xml:space="preserve">Smoking shelters. Inhalation of second hand tobacco smoke and or vapours from e-cigarettes may result in adverse coronavirus health effects. </w:t>
            </w:r>
          </w:p>
        </w:tc>
      </w:tr>
      <w:tr w:rsidR="00B20E2D" w:rsidRPr="00DD7B4D" w14:paraId="1D1BF845" w14:textId="77777777" w:rsidTr="00201E8C">
        <w:tc>
          <w:tcPr>
            <w:tcW w:w="13928" w:type="dxa"/>
            <w:gridSpan w:val="3"/>
          </w:tcPr>
          <w:p w14:paraId="4A12176A" w14:textId="77777777" w:rsidR="00B20E2D" w:rsidRPr="00DD7B4D" w:rsidRDefault="00B20E2D" w:rsidP="009059BE">
            <w:pPr>
              <w:rPr>
                <w:rFonts w:ascii="Arial" w:hAnsi="Arial" w:cs="Arial"/>
                <w:b/>
              </w:rPr>
            </w:pPr>
            <w:r w:rsidRPr="00DD7B4D">
              <w:rPr>
                <w:rFonts w:ascii="Arial" w:hAnsi="Arial" w:cs="Arial"/>
                <w:b/>
              </w:rPr>
              <w:t xml:space="preserve">Control Measures (existing): </w:t>
            </w:r>
          </w:p>
          <w:p w14:paraId="0A16A42C" w14:textId="77777777" w:rsidR="00201E8C" w:rsidRDefault="00B20E2D" w:rsidP="009059BE">
            <w:pPr>
              <w:pStyle w:val="ListParagraph"/>
              <w:numPr>
                <w:ilvl w:val="0"/>
                <w:numId w:val="15"/>
              </w:numPr>
              <w:ind w:left="567" w:hanging="567"/>
              <w:rPr>
                <w:rFonts w:ascii="Arial" w:hAnsi="Arial" w:cs="Arial"/>
              </w:rPr>
            </w:pPr>
            <w:r w:rsidRPr="00DD7B4D">
              <w:rPr>
                <w:rFonts w:ascii="Arial" w:hAnsi="Arial" w:cs="Arial"/>
              </w:rPr>
              <w:t xml:space="preserve">Smoking tobacco or e-cigarettes is confined to a dedicated external </w:t>
            </w:r>
            <w:r w:rsidRPr="004E6C71">
              <w:rPr>
                <w:rFonts w:ascii="Arial" w:hAnsi="Arial" w:cs="Arial"/>
              </w:rPr>
              <w:t>smoking area.</w:t>
            </w:r>
            <w:r w:rsidR="009902A6">
              <w:rPr>
                <w:rFonts w:ascii="Arial" w:hAnsi="Arial" w:cs="Arial"/>
              </w:rPr>
              <w:t xml:space="preserve"> Staff must access this using the designated one way system.  </w:t>
            </w:r>
          </w:p>
          <w:p w14:paraId="33191241" w14:textId="3AAB18DF" w:rsidR="00B20E2D" w:rsidRPr="00DD7B4D" w:rsidRDefault="009902A6" w:rsidP="009059BE">
            <w:pPr>
              <w:pStyle w:val="ListParagraph"/>
              <w:numPr>
                <w:ilvl w:val="0"/>
                <w:numId w:val="15"/>
              </w:numPr>
              <w:ind w:left="567" w:hanging="567"/>
              <w:rPr>
                <w:rFonts w:ascii="Arial" w:hAnsi="Arial" w:cs="Arial"/>
              </w:rPr>
            </w:pPr>
            <w:r>
              <w:rPr>
                <w:rFonts w:ascii="Arial" w:hAnsi="Arial" w:cs="Arial"/>
              </w:rPr>
              <w:t xml:space="preserve">Staff are </w:t>
            </w:r>
            <w:r w:rsidR="00201E8C">
              <w:rPr>
                <w:rFonts w:ascii="Arial" w:hAnsi="Arial" w:cs="Arial"/>
              </w:rPr>
              <w:t xml:space="preserve">encouraged </w:t>
            </w:r>
            <w:r>
              <w:rPr>
                <w:rFonts w:ascii="Arial" w:hAnsi="Arial" w:cs="Arial"/>
              </w:rPr>
              <w:t>to wash or sanitise their hands immediately after returning from a smoking break.</w:t>
            </w:r>
          </w:p>
          <w:p w14:paraId="63DE0BCC" w14:textId="77777777" w:rsidR="00B20E2D" w:rsidRPr="004E6C71" w:rsidRDefault="00B20E2D" w:rsidP="009059BE">
            <w:pPr>
              <w:pStyle w:val="ListParagraph"/>
              <w:numPr>
                <w:ilvl w:val="0"/>
                <w:numId w:val="15"/>
              </w:numPr>
              <w:ind w:left="567" w:hanging="567"/>
              <w:rPr>
                <w:rFonts w:ascii="Arial" w:hAnsi="Arial" w:cs="Arial"/>
              </w:rPr>
            </w:pPr>
            <w:r w:rsidRPr="00DD7B4D">
              <w:rPr>
                <w:rFonts w:ascii="Arial" w:hAnsi="Arial" w:cs="Arial"/>
              </w:rPr>
              <w:t xml:space="preserve">Staff advised to avoid inhaling </w:t>
            </w:r>
            <w:r w:rsidRPr="004E6C71">
              <w:rPr>
                <w:rFonts w:ascii="Arial" w:hAnsi="Arial" w:cs="Arial"/>
              </w:rPr>
              <w:t>second hand tobacco smoke and vapour emitted from cigarettes and e-cigarettes from other persons. Although there is no evidence of transmission this is a precautionary measure.</w:t>
            </w:r>
          </w:p>
          <w:p w14:paraId="58777630" w14:textId="77777777" w:rsidR="00B20E2D" w:rsidRPr="004E6C71" w:rsidRDefault="00B20E2D" w:rsidP="009059BE">
            <w:pPr>
              <w:pStyle w:val="ListParagraph"/>
              <w:numPr>
                <w:ilvl w:val="0"/>
                <w:numId w:val="15"/>
              </w:numPr>
              <w:ind w:left="567" w:hanging="567"/>
              <w:rPr>
                <w:rFonts w:ascii="Arial" w:hAnsi="Arial" w:cs="Arial"/>
              </w:rPr>
            </w:pPr>
            <w:r w:rsidRPr="004E6C71">
              <w:rPr>
                <w:rFonts w:ascii="Arial" w:hAnsi="Arial" w:cs="Arial"/>
              </w:rPr>
              <w:t>All cigarette ends to be placed in the dedicated cigarette bin by the smoker.  They must not to be placed in general rubbish.</w:t>
            </w:r>
          </w:p>
          <w:p w14:paraId="79FDEA8C" w14:textId="28AC897D" w:rsidR="00506558" w:rsidRPr="00506558" w:rsidRDefault="00B20E2D" w:rsidP="00506558">
            <w:pPr>
              <w:pStyle w:val="ListParagraph"/>
              <w:numPr>
                <w:ilvl w:val="0"/>
                <w:numId w:val="15"/>
              </w:numPr>
              <w:ind w:left="567" w:hanging="567"/>
              <w:rPr>
                <w:rFonts w:ascii="Arial" w:hAnsi="Arial" w:cs="Arial"/>
              </w:rPr>
            </w:pPr>
            <w:r w:rsidRPr="004E6C71">
              <w:rPr>
                <w:rFonts w:ascii="Arial" w:hAnsi="Arial" w:cs="Arial"/>
              </w:rPr>
              <w:t>Cleaning of the cigarette bin to be integrated into contracted cleaning staff’s role wearing appropriate PPE.</w:t>
            </w:r>
          </w:p>
        </w:tc>
      </w:tr>
      <w:tr w:rsidR="00B20E2D" w:rsidRPr="00DD7B4D" w14:paraId="2C15D159" w14:textId="77777777" w:rsidTr="00201E8C">
        <w:tc>
          <w:tcPr>
            <w:tcW w:w="8586" w:type="dxa"/>
          </w:tcPr>
          <w:p w14:paraId="551028D6" w14:textId="77777777" w:rsidR="00B20E2D" w:rsidRPr="00DD7B4D" w:rsidRDefault="00B20E2D" w:rsidP="009059BE">
            <w:pPr>
              <w:rPr>
                <w:rFonts w:ascii="Arial" w:hAnsi="Arial" w:cs="Arial"/>
                <w:b/>
              </w:rPr>
            </w:pPr>
            <w:r w:rsidRPr="00DD7B4D">
              <w:rPr>
                <w:rFonts w:ascii="Arial" w:hAnsi="Arial" w:cs="Arial"/>
                <w:b/>
              </w:rPr>
              <w:t>Further Control Measures Required:</w:t>
            </w:r>
          </w:p>
        </w:tc>
        <w:tc>
          <w:tcPr>
            <w:tcW w:w="3214" w:type="dxa"/>
          </w:tcPr>
          <w:p w14:paraId="67FB754D" w14:textId="77777777" w:rsidR="00B20E2D" w:rsidRPr="00DD7B4D" w:rsidRDefault="00B20E2D" w:rsidP="009059BE">
            <w:pPr>
              <w:rPr>
                <w:rFonts w:ascii="Arial" w:hAnsi="Arial" w:cs="Arial"/>
                <w:b/>
              </w:rPr>
            </w:pPr>
            <w:r w:rsidRPr="00DD7B4D">
              <w:rPr>
                <w:rFonts w:ascii="Arial" w:hAnsi="Arial" w:cs="Arial"/>
                <w:b/>
              </w:rPr>
              <w:t>Assigned To:</w:t>
            </w:r>
          </w:p>
        </w:tc>
        <w:tc>
          <w:tcPr>
            <w:tcW w:w="2128" w:type="dxa"/>
          </w:tcPr>
          <w:p w14:paraId="34D009D4" w14:textId="77777777" w:rsidR="00B20E2D" w:rsidRPr="00DD7B4D" w:rsidRDefault="00B20E2D" w:rsidP="009059BE">
            <w:pPr>
              <w:rPr>
                <w:rFonts w:ascii="Arial" w:hAnsi="Arial" w:cs="Arial"/>
                <w:b/>
              </w:rPr>
            </w:pPr>
            <w:r w:rsidRPr="00DD7B4D">
              <w:rPr>
                <w:rFonts w:ascii="Arial" w:hAnsi="Arial" w:cs="Arial"/>
                <w:b/>
              </w:rPr>
              <w:t>Due Date:</w:t>
            </w:r>
          </w:p>
        </w:tc>
      </w:tr>
      <w:tr w:rsidR="00B20E2D" w:rsidRPr="00DD7B4D" w14:paraId="7890A56C" w14:textId="77777777" w:rsidTr="00201E8C">
        <w:tc>
          <w:tcPr>
            <w:tcW w:w="8586" w:type="dxa"/>
          </w:tcPr>
          <w:p w14:paraId="5C0D1A2C" w14:textId="77777777" w:rsidR="00B20E2D" w:rsidRPr="00DD7B4D" w:rsidRDefault="00B20E2D" w:rsidP="009059BE">
            <w:pPr>
              <w:rPr>
                <w:rFonts w:ascii="Arial" w:hAnsi="Arial" w:cs="Arial"/>
              </w:rPr>
            </w:pPr>
          </w:p>
        </w:tc>
        <w:tc>
          <w:tcPr>
            <w:tcW w:w="3214" w:type="dxa"/>
          </w:tcPr>
          <w:p w14:paraId="7DB1F7D3" w14:textId="77777777" w:rsidR="00B20E2D" w:rsidRPr="00DD7B4D" w:rsidRDefault="00B20E2D" w:rsidP="009059BE">
            <w:pPr>
              <w:rPr>
                <w:rFonts w:ascii="Arial" w:hAnsi="Arial" w:cs="Arial"/>
              </w:rPr>
            </w:pPr>
          </w:p>
        </w:tc>
        <w:tc>
          <w:tcPr>
            <w:tcW w:w="2128" w:type="dxa"/>
          </w:tcPr>
          <w:p w14:paraId="2F7D64CC" w14:textId="77777777" w:rsidR="00B20E2D" w:rsidRPr="00DD7B4D" w:rsidRDefault="00B20E2D" w:rsidP="009059BE">
            <w:pPr>
              <w:rPr>
                <w:rFonts w:ascii="Arial" w:hAnsi="Arial" w:cs="Arial"/>
              </w:rPr>
            </w:pPr>
          </w:p>
        </w:tc>
      </w:tr>
      <w:tr w:rsidR="00B20E2D" w:rsidRPr="00DD7B4D" w14:paraId="6131F875" w14:textId="77777777" w:rsidTr="00201E8C">
        <w:tc>
          <w:tcPr>
            <w:tcW w:w="8586" w:type="dxa"/>
          </w:tcPr>
          <w:p w14:paraId="60270CBB" w14:textId="77777777" w:rsidR="00B20E2D" w:rsidRPr="00DD7B4D" w:rsidRDefault="00B20E2D" w:rsidP="009059BE">
            <w:pPr>
              <w:rPr>
                <w:rFonts w:ascii="Arial" w:hAnsi="Arial" w:cs="Arial"/>
              </w:rPr>
            </w:pPr>
          </w:p>
        </w:tc>
        <w:tc>
          <w:tcPr>
            <w:tcW w:w="3214" w:type="dxa"/>
          </w:tcPr>
          <w:p w14:paraId="55203C5F" w14:textId="77777777" w:rsidR="00B20E2D" w:rsidRPr="00DD7B4D" w:rsidRDefault="00B20E2D" w:rsidP="009059BE">
            <w:pPr>
              <w:rPr>
                <w:rFonts w:ascii="Arial" w:hAnsi="Arial" w:cs="Arial"/>
              </w:rPr>
            </w:pPr>
          </w:p>
        </w:tc>
        <w:tc>
          <w:tcPr>
            <w:tcW w:w="2128" w:type="dxa"/>
          </w:tcPr>
          <w:p w14:paraId="50B8EB91" w14:textId="77777777" w:rsidR="00B20E2D" w:rsidRPr="00DD7B4D" w:rsidRDefault="00B20E2D" w:rsidP="009059BE">
            <w:pPr>
              <w:rPr>
                <w:rFonts w:ascii="Arial" w:hAnsi="Arial" w:cs="Arial"/>
              </w:rPr>
            </w:pPr>
          </w:p>
        </w:tc>
      </w:tr>
    </w:tbl>
    <w:p w14:paraId="24C5BC21" w14:textId="50E5FD3A" w:rsidR="00B20E2D" w:rsidRDefault="00B20E2D">
      <w:pPr>
        <w:rPr>
          <w:rFonts w:ascii="Arial" w:hAnsi="Arial" w:cs="Arial"/>
        </w:rPr>
      </w:pPr>
    </w:p>
    <w:p w14:paraId="22306839" w14:textId="77777777" w:rsidR="00201E8C" w:rsidRDefault="00201E8C">
      <w:pPr>
        <w:rPr>
          <w:rFonts w:ascii="Arial" w:hAnsi="Arial" w:cs="Arial"/>
        </w:rPr>
      </w:pPr>
    </w:p>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78"/>
        <w:gridCol w:w="3211"/>
        <w:gridCol w:w="2139"/>
      </w:tblGrid>
      <w:tr w:rsidR="004E4829" w:rsidRPr="00DD7B4D" w14:paraId="76E3B862" w14:textId="77777777" w:rsidTr="00506558">
        <w:tc>
          <w:tcPr>
            <w:tcW w:w="13928" w:type="dxa"/>
            <w:gridSpan w:val="3"/>
          </w:tcPr>
          <w:p w14:paraId="50CF10EF" w14:textId="77777777" w:rsidR="004E4829" w:rsidRPr="00DD7B4D" w:rsidRDefault="004E4829" w:rsidP="00B35A7F">
            <w:pPr>
              <w:rPr>
                <w:rFonts w:ascii="Arial" w:hAnsi="Arial" w:cs="Arial"/>
                <w:b/>
              </w:rPr>
            </w:pPr>
            <w:bookmarkStart w:id="0" w:name="_Hlk50026125"/>
            <w:r w:rsidRPr="00DD7B4D">
              <w:rPr>
                <w:rFonts w:ascii="Arial" w:hAnsi="Arial" w:cs="Arial"/>
                <w:b/>
              </w:rPr>
              <w:lastRenderedPageBreak/>
              <w:t xml:space="preserve">Hazard (hazard and hazard description): </w:t>
            </w:r>
          </w:p>
          <w:p w14:paraId="32C97D96" w14:textId="77777777" w:rsidR="004E4829" w:rsidRPr="00DD7B4D" w:rsidRDefault="004E4829" w:rsidP="00B35A7F">
            <w:pPr>
              <w:rPr>
                <w:rFonts w:ascii="Arial" w:hAnsi="Arial" w:cs="Arial"/>
              </w:rPr>
            </w:pPr>
            <w:r w:rsidRPr="00DD7B4D">
              <w:rPr>
                <w:rFonts w:ascii="Arial" w:hAnsi="Arial" w:cs="Arial"/>
              </w:rPr>
              <w:t>Passeng</w:t>
            </w:r>
            <w:r>
              <w:rPr>
                <w:rFonts w:ascii="Arial" w:hAnsi="Arial" w:cs="Arial"/>
              </w:rPr>
              <w:t>er and goods lifts. The</w:t>
            </w:r>
            <w:r w:rsidRPr="00DD7B4D">
              <w:rPr>
                <w:rFonts w:ascii="Arial" w:hAnsi="Arial" w:cs="Arial"/>
              </w:rPr>
              <w:t xml:space="preserve"> space within the lift creates a risk of potential contamination through coughing and sneezing and contact with surfaces and controls.</w:t>
            </w:r>
          </w:p>
        </w:tc>
      </w:tr>
      <w:tr w:rsidR="004E4829" w:rsidRPr="00DD7B4D" w14:paraId="43ECA8E1" w14:textId="77777777" w:rsidTr="00506558">
        <w:trPr>
          <w:trHeight w:val="1242"/>
        </w:trPr>
        <w:tc>
          <w:tcPr>
            <w:tcW w:w="13928" w:type="dxa"/>
            <w:gridSpan w:val="3"/>
          </w:tcPr>
          <w:p w14:paraId="19258017" w14:textId="77777777" w:rsidR="004E4829" w:rsidRPr="00DD7B4D" w:rsidRDefault="004E4829" w:rsidP="00B35A7F">
            <w:pPr>
              <w:rPr>
                <w:rFonts w:ascii="Arial" w:hAnsi="Arial" w:cs="Arial"/>
                <w:b/>
              </w:rPr>
            </w:pPr>
            <w:r w:rsidRPr="00DD7B4D">
              <w:rPr>
                <w:rFonts w:ascii="Arial" w:hAnsi="Arial" w:cs="Arial"/>
                <w:b/>
              </w:rPr>
              <w:t xml:space="preserve">Control Measures (existing): </w:t>
            </w:r>
          </w:p>
          <w:p w14:paraId="4E37A785" w14:textId="77777777" w:rsidR="00142607" w:rsidRDefault="00142607" w:rsidP="00142607">
            <w:pPr>
              <w:pStyle w:val="ListParagraph"/>
              <w:numPr>
                <w:ilvl w:val="0"/>
                <w:numId w:val="45"/>
              </w:numPr>
              <w:rPr>
                <w:rFonts w:ascii="Arial" w:hAnsi="Arial" w:cs="Arial"/>
              </w:rPr>
            </w:pPr>
            <w:r w:rsidRPr="00AA1D0A">
              <w:rPr>
                <w:rFonts w:ascii="Arial" w:hAnsi="Arial" w:cs="Arial"/>
              </w:rPr>
              <w:t>Clients with accessibility issues will be seen in a community based accessible building</w:t>
            </w:r>
            <w:r w:rsidR="00201E8C">
              <w:rPr>
                <w:rFonts w:ascii="Arial" w:hAnsi="Arial" w:cs="Arial"/>
              </w:rPr>
              <w:t>.</w:t>
            </w:r>
          </w:p>
          <w:p w14:paraId="4EAFA8D4" w14:textId="4C075AE0" w:rsidR="00201E8C" w:rsidRPr="00DD7B4D" w:rsidRDefault="00E85564" w:rsidP="00E85564">
            <w:pPr>
              <w:pStyle w:val="ListParagraph"/>
              <w:numPr>
                <w:ilvl w:val="0"/>
                <w:numId w:val="45"/>
              </w:numPr>
              <w:rPr>
                <w:rFonts w:ascii="Arial" w:hAnsi="Arial" w:cs="Arial"/>
              </w:rPr>
            </w:pPr>
            <w:r>
              <w:rPr>
                <w:rFonts w:ascii="Arial" w:hAnsi="Arial" w:cs="Arial"/>
              </w:rPr>
              <w:t>Lift u</w:t>
            </w:r>
            <w:r w:rsidRPr="00AA1D0A">
              <w:rPr>
                <w:rFonts w:ascii="Arial" w:hAnsi="Arial" w:cs="Arial"/>
              </w:rPr>
              <w:t>se is to be</w:t>
            </w:r>
            <w:r>
              <w:rPr>
                <w:rFonts w:ascii="Arial" w:hAnsi="Arial" w:cs="Arial"/>
              </w:rPr>
              <w:t xml:space="preserve"> restricted</w:t>
            </w:r>
            <w:r w:rsidRPr="00AA1D0A">
              <w:rPr>
                <w:rFonts w:ascii="Arial" w:hAnsi="Arial" w:cs="Arial"/>
              </w:rPr>
              <w:t>.  This will be reviewed should any member of staff require to use the lift for access issues.</w:t>
            </w:r>
            <w:r>
              <w:rPr>
                <w:rFonts w:ascii="Arial" w:hAnsi="Arial" w:cs="Arial"/>
              </w:rPr>
              <w:t xml:space="preserve"> </w:t>
            </w:r>
            <w:r w:rsidR="00201E8C">
              <w:rPr>
                <w:rFonts w:ascii="Arial" w:hAnsi="Arial" w:cs="Arial"/>
              </w:rPr>
              <w:t>Should clients or staff need to use the lift in the building, this should be discussed in advance with the Service Manager / Deputy Service Manager.</w:t>
            </w:r>
          </w:p>
        </w:tc>
      </w:tr>
      <w:tr w:rsidR="004E4829" w:rsidRPr="00DD7B4D" w14:paraId="4F815B74" w14:textId="77777777" w:rsidTr="00506558">
        <w:tc>
          <w:tcPr>
            <w:tcW w:w="8578" w:type="dxa"/>
          </w:tcPr>
          <w:p w14:paraId="69178DBD" w14:textId="77777777" w:rsidR="004E4829" w:rsidRPr="00DD7B4D" w:rsidRDefault="004E4829" w:rsidP="00B35A7F">
            <w:pPr>
              <w:rPr>
                <w:rFonts w:ascii="Arial" w:hAnsi="Arial" w:cs="Arial"/>
                <w:b/>
              </w:rPr>
            </w:pPr>
            <w:r w:rsidRPr="00DD7B4D">
              <w:rPr>
                <w:rFonts w:ascii="Arial" w:hAnsi="Arial" w:cs="Arial"/>
                <w:b/>
              </w:rPr>
              <w:t>Further Control Measures Required:</w:t>
            </w:r>
          </w:p>
        </w:tc>
        <w:tc>
          <w:tcPr>
            <w:tcW w:w="3211" w:type="dxa"/>
          </w:tcPr>
          <w:p w14:paraId="47A568DF" w14:textId="77777777" w:rsidR="004E4829" w:rsidRPr="00DD7B4D" w:rsidRDefault="004E4829" w:rsidP="00B35A7F">
            <w:pPr>
              <w:rPr>
                <w:rFonts w:ascii="Arial" w:hAnsi="Arial" w:cs="Arial"/>
                <w:b/>
              </w:rPr>
            </w:pPr>
            <w:r w:rsidRPr="00DD7B4D">
              <w:rPr>
                <w:rFonts w:ascii="Arial" w:hAnsi="Arial" w:cs="Arial"/>
                <w:b/>
              </w:rPr>
              <w:t>Assigned To:</w:t>
            </w:r>
          </w:p>
        </w:tc>
        <w:tc>
          <w:tcPr>
            <w:tcW w:w="2139" w:type="dxa"/>
          </w:tcPr>
          <w:p w14:paraId="2FB50B5A" w14:textId="77777777" w:rsidR="004E4829" w:rsidRPr="00DD7B4D" w:rsidRDefault="004E4829" w:rsidP="00B35A7F">
            <w:pPr>
              <w:rPr>
                <w:rFonts w:ascii="Arial" w:hAnsi="Arial" w:cs="Arial"/>
                <w:b/>
              </w:rPr>
            </w:pPr>
            <w:r w:rsidRPr="00DD7B4D">
              <w:rPr>
                <w:rFonts w:ascii="Arial" w:hAnsi="Arial" w:cs="Arial"/>
                <w:b/>
              </w:rPr>
              <w:t>Due Date:</w:t>
            </w:r>
          </w:p>
        </w:tc>
      </w:tr>
      <w:tr w:rsidR="004E4829" w:rsidRPr="00DD7B4D" w14:paraId="6B97B8B2" w14:textId="77777777" w:rsidTr="00506558">
        <w:tc>
          <w:tcPr>
            <w:tcW w:w="8578" w:type="dxa"/>
          </w:tcPr>
          <w:p w14:paraId="309E503A" w14:textId="31D0BBC4" w:rsidR="004E4829" w:rsidRPr="00DD7B4D" w:rsidRDefault="00142607" w:rsidP="00B35A7F">
            <w:pPr>
              <w:rPr>
                <w:rFonts w:ascii="Arial" w:hAnsi="Arial" w:cs="Arial"/>
              </w:rPr>
            </w:pPr>
            <w:r>
              <w:rPr>
                <w:rFonts w:ascii="Arial" w:hAnsi="Arial" w:cs="Arial"/>
              </w:rPr>
              <w:t>Accessible outreach locations to be secured</w:t>
            </w:r>
          </w:p>
        </w:tc>
        <w:tc>
          <w:tcPr>
            <w:tcW w:w="3211" w:type="dxa"/>
          </w:tcPr>
          <w:p w14:paraId="447887CD" w14:textId="77777777" w:rsidR="004E4829" w:rsidRPr="00DD7B4D" w:rsidRDefault="00BF54A5" w:rsidP="00B35A7F">
            <w:pPr>
              <w:rPr>
                <w:rFonts w:ascii="Arial" w:hAnsi="Arial" w:cs="Arial"/>
              </w:rPr>
            </w:pPr>
            <w:r>
              <w:rPr>
                <w:rFonts w:ascii="Arial" w:hAnsi="Arial" w:cs="Arial"/>
              </w:rPr>
              <w:t>RG</w:t>
            </w:r>
          </w:p>
        </w:tc>
        <w:tc>
          <w:tcPr>
            <w:tcW w:w="2139" w:type="dxa"/>
          </w:tcPr>
          <w:p w14:paraId="5EFEAF4B" w14:textId="77B23EA9" w:rsidR="004E4829" w:rsidRPr="00DD7B4D" w:rsidRDefault="002C7670" w:rsidP="00B35A7F">
            <w:pPr>
              <w:rPr>
                <w:rFonts w:ascii="Arial" w:hAnsi="Arial" w:cs="Arial"/>
              </w:rPr>
            </w:pPr>
            <w:r>
              <w:rPr>
                <w:rFonts w:ascii="Arial" w:hAnsi="Arial" w:cs="Arial"/>
              </w:rPr>
              <w:t>Ongoing</w:t>
            </w:r>
          </w:p>
        </w:tc>
      </w:tr>
      <w:bookmarkEnd w:id="0"/>
    </w:tbl>
    <w:p w14:paraId="21743BA2" w14:textId="77777777" w:rsidR="004E4829" w:rsidRDefault="004E4829">
      <w:pPr>
        <w:rPr>
          <w:rFonts w:ascii="Arial" w:hAnsi="Arial" w:cs="Arial"/>
        </w:rPr>
      </w:pPr>
    </w:p>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78"/>
        <w:gridCol w:w="3211"/>
        <w:gridCol w:w="2139"/>
      </w:tblGrid>
      <w:tr w:rsidR="00BF1E3A" w:rsidRPr="00DD7B4D" w14:paraId="1D763541" w14:textId="77777777" w:rsidTr="00976341">
        <w:tc>
          <w:tcPr>
            <w:tcW w:w="13928" w:type="dxa"/>
            <w:gridSpan w:val="3"/>
          </w:tcPr>
          <w:p w14:paraId="187CB3C6" w14:textId="77777777" w:rsidR="00BF1E3A" w:rsidRPr="00DD7B4D" w:rsidRDefault="00BF1E3A" w:rsidP="00976341">
            <w:pPr>
              <w:rPr>
                <w:rFonts w:ascii="Arial" w:hAnsi="Arial" w:cs="Arial"/>
                <w:b/>
              </w:rPr>
            </w:pPr>
            <w:r w:rsidRPr="00DD7B4D">
              <w:rPr>
                <w:rFonts w:ascii="Arial" w:hAnsi="Arial" w:cs="Arial"/>
                <w:b/>
              </w:rPr>
              <w:t xml:space="preserve">Hazard (hazard and hazard description): </w:t>
            </w:r>
          </w:p>
          <w:p w14:paraId="03097911" w14:textId="769D7B12" w:rsidR="00BF1E3A" w:rsidRPr="00DD7B4D" w:rsidRDefault="00BF1E3A" w:rsidP="00976341">
            <w:pPr>
              <w:rPr>
                <w:rFonts w:ascii="Arial" w:hAnsi="Arial" w:cs="Arial"/>
              </w:rPr>
            </w:pPr>
            <w:r>
              <w:rPr>
                <w:rFonts w:ascii="Arial" w:hAnsi="Arial" w:cs="Arial"/>
              </w:rPr>
              <w:t>Local lockdowns</w:t>
            </w:r>
            <w:r w:rsidR="00735AD7">
              <w:rPr>
                <w:rFonts w:ascii="Arial" w:hAnsi="Arial" w:cs="Arial"/>
              </w:rPr>
              <w:t xml:space="preserve"> may be implemented which requires either the </w:t>
            </w:r>
            <w:r w:rsidR="00F30991">
              <w:rPr>
                <w:rFonts w:ascii="Arial" w:hAnsi="Arial" w:cs="Arial"/>
              </w:rPr>
              <w:t>building</w:t>
            </w:r>
            <w:r w:rsidR="00735AD7">
              <w:rPr>
                <w:rFonts w:ascii="Arial" w:hAnsi="Arial" w:cs="Arial"/>
              </w:rPr>
              <w:t xml:space="preserve"> to temporarily close or staff to be unable to access this.  Failure to comply with local lockdown guidance could result in the increased risk </w:t>
            </w:r>
          </w:p>
        </w:tc>
      </w:tr>
      <w:tr w:rsidR="00BF1E3A" w:rsidRPr="00DD7B4D" w14:paraId="1A18B4C9" w14:textId="77777777" w:rsidTr="00976341">
        <w:trPr>
          <w:trHeight w:val="1242"/>
        </w:trPr>
        <w:tc>
          <w:tcPr>
            <w:tcW w:w="13928" w:type="dxa"/>
            <w:gridSpan w:val="3"/>
          </w:tcPr>
          <w:p w14:paraId="5AE5BB4E" w14:textId="77777777" w:rsidR="00BF1E3A" w:rsidRPr="00B82B1B" w:rsidRDefault="00BF1E3A">
            <w:pPr>
              <w:rPr>
                <w:rFonts w:ascii="Arial" w:hAnsi="Arial" w:cs="Arial"/>
                <w:b/>
              </w:rPr>
            </w:pPr>
            <w:r w:rsidRPr="00B82B1B">
              <w:rPr>
                <w:rFonts w:ascii="Arial" w:hAnsi="Arial" w:cs="Arial"/>
                <w:b/>
              </w:rPr>
              <w:t xml:space="preserve">Control Measures (existing): </w:t>
            </w:r>
          </w:p>
          <w:p w14:paraId="24FC24F1" w14:textId="6EA688CD" w:rsidR="00BF1E3A" w:rsidRPr="00B82B1B" w:rsidRDefault="00F30991" w:rsidP="00B82B1B">
            <w:pPr>
              <w:pStyle w:val="ListParagraph"/>
              <w:numPr>
                <w:ilvl w:val="0"/>
                <w:numId w:val="43"/>
              </w:numPr>
              <w:rPr>
                <w:rFonts w:ascii="Arial" w:hAnsi="Arial" w:cs="Arial"/>
              </w:rPr>
            </w:pPr>
            <w:r w:rsidRPr="00B82B1B">
              <w:rPr>
                <w:rFonts w:ascii="Arial" w:hAnsi="Arial" w:cs="Arial"/>
              </w:rPr>
              <w:t>The Service and Deputy Service Manager are to keep abreast of local guidance relating to lockdown requirements</w:t>
            </w:r>
            <w:r w:rsidR="00BF1E3A" w:rsidRPr="00B82B1B">
              <w:rPr>
                <w:rFonts w:ascii="Arial" w:hAnsi="Arial" w:cs="Arial"/>
              </w:rPr>
              <w:t>.</w:t>
            </w:r>
          </w:p>
          <w:p w14:paraId="02D7C179" w14:textId="16C66F6A" w:rsidR="00F30991" w:rsidRPr="00B82B1B" w:rsidRDefault="00F30991" w:rsidP="00B82B1B">
            <w:pPr>
              <w:pStyle w:val="ListParagraph"/>
              <w:numPr>
                <w:ilvl w:val="0"/>
                <w:numId w:val="43"/>
              </w:numPr>
              <w:rPr>
                <w:rFonts w:ascii="Arial" w:hAnsi="Arial" w:cs="Arial"/>
              </w:rPr>
            </w:pPr>
            <w:r w:rsidRPr="00B82B1B">
              <w:rPr>
                <w:rFonts w:ascii="Arial" w:hAnsi="Arial" w:cs="Arial"/>
              </w:rPr>
              <w:t>All staff will be expected to comply with local lockdown requirements.</w:t>
            </w:r>
          </w:p>
          <w:p w14:paraId="21B9D461" w14:textId="415BEE73" w:rsidR="00F30991" w:rsidRPr="00B82B1B" w:rsidRDefault="00F30991" w:rsidP="00B82B1B">
            <w:pPr>
              <w:pStyle w:val="ListParagraph"/>
              <w:numPr>
                <w:ilvl w:val="0"/>
                <w:numId w:val="43"/>
              </w:numPr>
              <w:rPr>
                <w:rFonts w:ascii="Arial" w:hAnsi="Arial" w:cs="Arial"/>
              </w:rPr>
            </w:pPr>
            <w:r w:rsidRPr="00B82B1B">
              <w:rPr>
                <w:rFonts w:ascii="Arial" w:hAnsi="Arial" w:cs="Arial"/>
              </w:rPr>
              <w:t xml:space="preserve">A staff rota is to be stored on the shared </w:t>
            </w:r>
            <w:r w:rsidRPr="00F30991">
              <w:rPr>
                <w:rFonts w:ascii="Arial" w:hAnsi="Arial" w:cs="Arial"/>
              </w:rPr>
              <w:t>drive,</w:t>
            </w:r>
            <w:r w:rsidRPr="00B82B1B">
              <w:rPr>
                <w:rFonts w:ascii="Arial" w:hAnsi="Arial" w:cs="Arial"/>
              </w:rPr>
              <w:t xml:space="preserve"> so it is clear who is expected in the building daily.</w:t>
            </w:r>
          </w:p>
          <w:p w14:paraId="3CDED255" w14:textId="114A57F3" w:rsidR="00F30991" w:rsidRPr="00B82B1B" w:rsidRDefault="00F30991" w:rsidP="00B82B1B">
            <w:pPr>
              <w:pStyle w:val="ListParagraph"/>
              <w:numPr>
                <w:ilvl w:val="0"/>
                <w:numId w:val="43"/>
              </w:numPr>
              <w:rPr>
                <w:rFonts w:ascii="Arial" w:hAnsi="Arial" w:cs="Arial"/>
              </w:rPr>
            </w:pPr>
            <w:r w:rsidRPr="00B82B1B">
              <w:rPr>
                <w:rFonts w:ascii="Arial" w:hAnsi="Arial" w:cs="Arial"/>
              </w:rPr>
              <w:t>If an immediate lockdown is instigated the Service Manager and / or Deputy Service Manager will inform all affected staff</w:t>
            </w:r>
            <w:r w:rsidR="00AA1D0A">
              <w:rPr>
                <w:rFonts w:ascii="Arial" w:hAnsi="Arial" w:cs="Arial"/>
              </w:rPr>
              <w:t xml:space="preserve"> of the implications for them and the service.</w:t>
            </w:r>
          </w:p>
          <w:p w14:paraId="50CAD306" w14:textId="77777777" w:rsidR="00F30991" w:rsidRPr="00B82B1B" w:rsidRDefault="00F30991" w:rsidP="00B82B1B">
            <w:pPr>
              <w:pStyle w:val="ListParagraph"/>
              <w:numPr>
                <w:ilvl w:val="0"/>
                <w:numId w:val="43"/>
              </w:numPr>
              <w:rPr>
                <w:rFonts w:ascii="Arial" w:hAnsi="Arial" w:cs="Arial"/>
              </w:rPr>
            </w:pPr>
            <w:r w:rsidRPr="00B82B1B">
              <w:rPr>
                <w:rFonts w:ascii="Arial" w:hAnsi="Arial" w:cs="Arial"/>
              </w:rPr>
              <w:t>Staff are required to carry work laptops and mobiles to and from work when in attendance.</w:t>
            </w:r>
          </w:p>
          <w:p w14:paraId="21143255" w14:textId="4939D927" w:rsidR="00F30991" w:rsidRPr="00B82B1B" w:rsidRDefault="00F30991" w:rsidP="00B82B1B">
            <w:pPr>
              <w:pStyle w:val="ListParagraph"/>
              <w:numPr>
                <w:ilvl w:val="0"/>
                <w:numId w:val="43"/>
              </w:numPr>
              <w:rPr>
                <w:rFonts w:ascii="Arial" w:hAnsi="Arial" w:cs="Arial"/>
              </w:rPr>
            </w:pPr>
            <w:r w:rsidRPr="00B82B1B">
              <w:rPr>
                <w:rFonts w:ascii="Arial" w:hAnsi="Arial" w:cs="Arial"/>
              </w:rPr>
              <w:t>The landline call forwarding option will be instigated where required.</w:t>
            </w:r>
          </w:p>
          <w:p w14:paraId="53A77518" w14:textId="77777777" w:rsidR="00F30991" w:rsidRPr="00B82B1B" w:rsidRDefault="00F30991" w:rsidP="00B82B1B">
            <w:pPr>
              <w:pStyle w:val="ListParagraph"/>
              <w:numPr>
                <w:ilvl w:val="0"/>
                <w:numId w:val="43"/>
              </w:numPr>
              <w:rPr>
                <w:rFonts w:ascii="Arial" w:hAnsi="Arial" w:cs="Arial"/>
              </w:rPr>
            </w:pPr>
            <w:r w:rsidRPr="00B82B1B">
              <w:rPr>
                <w:rFonts w:ascii="Arial" w:hAnsi="Arial" w:cs="Arial"/>
              </w:rPr>
              <w:t>The SCS website is to be kept up to date with local developments.</w:t>
            </w:r>
          </w:p>
          <w:p w14:paraId="26A39AC8" w14:textId="77777777" w:rsidR="00F30991" w:rsidRDefault="00F30991" w:rsidP="00B82B1B">
            <w:pPr>
              <w:pStyle w:val="ListParagraph"/>
              <w:numPr>
                <w:ilvl w:val="0"/>
                <w:numId w:val="43"/>
              </w:numPr>
              <w:rPr>
                <w:rFonts w:ascii="Arial" w:hAnsi="Arial" w:cs="Arial"/>
              </w:rPr>
            </w:pPr>
            <w:r w:rsidRPr="00B82B1B">
              <w:rPr>
                <w:rFonts w:ascii="Arial" w:hAnsi="Arial" w:cs="Arial"/>
              </w:rPr>
              <w:t>The John Street risk assessment will be updated to reflect local changes.</w:t>
            </w:r>
          </w:p>
          <w:p w14:paraId="3A4F9520" w14:textId="51362E86" w:rsidR="00E85564" w:rsidRPr="00B82B1B" w:rsidRDefault="00E85564" w:rsidP="00E85564">
            <w:pPr>
              <w:pStyle w:val="ListParagraph"/>
              <w:rPr>
                <w:rFonts w:ascii="Arial" w:hAnsi="Arial" w:cs="Arial"/>
              </w:rPr>
            </w:pPr>
          </w:p>
        </w:tc>
      </w:tr>
      <w:tr w:rsidR="00BF1E3A" w:rsidRPr="00DD7B4D" w14:paraId="7C81ABC4" w14:textId="77777777" w:rsidTr="00976341">
        <w:tc>
          <w:tcPr>
            <w:tcW w:w="8578" w:type="dxa"/>
          </w:tcPr>
          <w:p w14:paraId="40DC336C" w14:textId="77777777" w:rsidR="00BF1E3A" w:rsidRPr="00B82B1B" w:rsidRDefault="00BF1E3A">
            <w:pPr>
              <w:rPr>
                <w:rFonts w:ascii="Arial" w:hAnsi="Arial" w:cs="Arial"/>
                <w:b/>
              </w:rPr>
            </w:pPr>
            <w:r w:rsidRPr="00B82B1B">
              <w:rPr>
                <w:rFonts w:ascii="Arial" w:hAnsi="Arial" w:cs="Arial"/>
                <w:b/>
              </w:rPr>
              <w:t>Further Control Measures Required:</w:t>
            </w:r>
          </w:p>
        </w:tc>
        <w:tc>
          <w:tcPr>
            <w:tcW w:w="3211" w:type="dxa"/>
          </w:tcPr>
          <w:p w14:paraId="5AAD9D1C" w14:textId="77777777" w:rsidR="00BF1E3A" w:rsidRPr="00DD7B4D" w:rsidRDefault="00BF1E3A" w:rsidP="00976341">
            <w:pPr>
              <w:rPr>
                <w:rFonts w:ascii="Arial" w:hAnsi="Arial" w:cs="Arial"/>
                <w:b/>
              </w:rPr>
            </w:pPr>
            <w:r w:rsidRPr="00DD7B4D">
              <w:rPr>
                <w:rFonts w:ascii="Arial" w:hAnsi="Arial" w:cs="Arial"/>
                <w:b/>
              </w:rPr>
              <w:t>Assigned To:</w:t>
            </w:r>
          </w:p>
        </w:tc>
        <w:tc>
          <w:tcPr>
            <w:tcW w:w="2139" w:type="dxa"/>
          </w:tcPr>
          <w:p w14:paraId="51712412" w14:textId="77777777" w:rsidR="00BF1E3A" w:rsidRPr="00DD7B4D" w:rsidRDefault="00BF1E3A" w:rsidP="00976341">
            <w:pPr>
              <w:rPr>
                <w:rFonts w:ascii="Arial" w:hAnsi="Arial" w:cs="Arial"/>
                <w:b/>
              </w:rPr>
            </w:pPr>
            <w:r w:rsidRPr="00DD7B4D">
              <w:rPr>
                <w:rFonts w:ascii="Arial" w:hAnsi="Arial" w:cs="Arial"/>
                <w:b/>
              </w:rPr>
              <w:t>Due Date:</w:t>
            </w:r>
          </w:p>
        </w:tc>
      </w:tr>
      <w:tr w:rsidR="00BF1E3A" w:rsidRPr="00DD7B4D" w14:paraId="0E5BF8C3" w14:textId="77777777" w:rsidTr="00976341">
        <w:tc>
          <w:tcPr>
            <w:tcW w:w="8578" w:type="dxa"/>
          </w:tcPr>
          <w:p w14:paraId="15A76741" w14:textId="6D75A4CC" w:rsidR="00BF1E3A" w:rsidRPr="00DD7B4D" w:rsidRDefault="00BF1E3A" w:rsidP="00976341">
            <w:pPr>
              <w:rPr>
                <w:rFonts w:ascii="Arial" w:hAnsi="Arial" w:cs="Arial"/>
              </w:rPr>
            </w:pPr>
          </w:p>
        </w:tc>
        <w:tc>
          <w:tcPr>
            <w:tcW w:w="3211" w:type="dxa"/>
          </w:tcPr>
          <w:p w14:paraId="5230F590" w14:textId="55402483" w:rsidR="00BF1E3A" w:rsidRPr="00DD7B4D" w:rsidRDefault="00BF1E3A" w:rsidP="00976341">
            <w:pPr>
              <w:rPr>
                <w:rFonts w:ascii="Arial" w:hAnsi="Arial" w:cs="Arial"/>
              </w:rPr>
            </w:pPr>
          </w:p>
        </w:tc>
        <w:tc>
          <w:tcPr>
            <w:tcW w:w="2139" w:type="dxa"/>
          </w:tcPr>
          <w:p w14:paraId="3B49840F" w14:textId="18C59FEA" w:rsidR="00BF1E3A" w:rsidRPr="00DD7B4D" w:rsidRDefault="00BF1E3A" w:rsidP="00976341">
            <w:pPr>
              <w:rPr>
                <w:rFonts w:ascii="Arial" w:hAnsi="Arial" w:cs="Arial"/>
              </w:rPr>
            </w:pPr>
          </w:p>
        </w:tc>
      </w:tr>
    </w:tbl>
    <w:p w14:paraId="796304FD" w14:textId="77777777" w:rsidR="00BF1E3A" w:rsidRDefault="00BF1E3A" w:rsidP="00BF1E3A">
      <w:pPr>
        <w:rPr>
          <w:rFonts w:ascii="Arial" w:hAnsi="Arial" w:cs="Arial"/>
        </w:rPr>
      </w:pPr>
    </w:p>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78"/>
        <w:gridCol w:w="3211"/>
        <w:gridCol w:w="2139"/>
      </w:tblGrid>
      <w:tr w:rsidR="00BF1E3A" w:rsidRPr="00DD7B4D" w14:paraId="64C946A6" w14:textId="77777777" w:rsidTr="00976341">
        <w:tc>
          <w:tcPr>
            <w:tcW w:w="13928" w:type="dxa"/>
            <w:gridSpan w:val="3"/>
          </w:tcPr>
          <w:p w14:paraId="66DE214A" w14:textId="77777777" w:rsidR="00BF1E3A" w:rsidRPr="00DD7B4D" w:rsidRDefault="00BF1E3A" w:rsidP="00976341">
            <w:pPr>
              <w:rPr>
                <w:rFonts w:ascii="Arial" w:hAnsi="Arial" w:cs="Arial"/>
                <w:b/>
              </w:rPr>
            </w:pPr>
            <w:bookmarkStart w:id="1" w:name="_Hlk55833273"/>
            <w:r w:rsidRPr="00DD7B4D">
              <w:rPr>
                <w:rFonts w:ascii="Arial" w:hAnsi="Arial" w:cs="Arial"/>
                <w:b/>
              </w:rPr>
              <w:t xml:space="preserve">Hazard (hazard and hazard description): </w:t>
            </w:r>
          </w:p>
          <w:p w14:paraId="72AFFEA7" w14:textId="437C5794" w:rsidR="00BF1E3A" w:rsidRPr="00DD7B4D" w:rsidRDefault="00BF1E3A" w:rsidP="00976341">
            <w:pPr>
              <w:rPr>
                <w:rFonts w:ascii="Arial" w:hAnsi="Arial" w:cs="Arial"/>
              </w:rPr>
            </w:pPr>
            <w:r>
              <w:rPr>
                <w:rFonts w:ascii="Arial" w:hAnsi="Arial" w:cs="Arial"/>
              </w:rPr>
              <w:t>Visitors</w:t>
            </w:r>
            <w:r w:rsidR="00893748">
              <w:rPr>
                <w:rFonts w:ascii="Arial" w:hAnsi="Arial" w:cs="Arial"/>
              </w:rPr>
              <w:t xml:space="preserve"> to the building including contractors may </w:t>
            </w:r>
            <w:r w:rsidR="00142607">
              <w:rPr>
                <w:rFonts w:ascii="Arial" w:hAnsi="Arial" w:cs="Arial"/>
              </w:rPr>
              <w:t>unknowingly be carrying COVID and risk passing this on to staff members present in the building or through cross contamination of items.</w:t>
            </w:r>
          </w:p>
        </w:tc>
      </w:tr>
      <w:tr w:rsidR="00BF1E3A" w:rsidRPr="00DD7B4D" w14:paraId="5038F320" w14:textId="77777777" w:rsidTr="00E85564">
        <w:trPr>
          <w:trHeight w:val="480"/>
        </w:trPr>
        <w:tc>
          <w:tcPr>
            <w:tcW w:w="13928" w:type="dxa"/>
            <w:gridSpan w:val="3"/>
          </w:tcPr>
          <w:p w14:paraId="18A8436C" w14:textId="77777777" w:rsidR="00BF1E3A" w:rsidRPr="00DD7B4D" w:rsidRDefault="00BF1E3A" w:rsidP="00976341">
            <w:pPr>
              <w:rPr>
                <w:rFonts w:ascii="Arial" w:hAnsi="Arial" w:cs="Arial"/>
                <w:b/>
              </w:rPr>
            </w:pPr>
            <w:r w:rsidRPr="00DD7B4D">
              <w:rPr>
                <w:rFonts w:ascii="Arial" w:hAnsi="Arial" w:cs="Arial"/>
                <w:b/>
              </w:rPr>
              <w:t xml:space="preserve">Control Measures (existing): </w:t>
            </w:r>
          </w:p>
          <w:p w14:paraId="15A3E88D" w14:textId="4B64E923" w:rsidR="00893748" w:rsidRDefault="00893748" w:rsidP="00893748">
            <w:pPr>
              <w:pStyle w:val="ListParagraph"/>
              <w:numPr>
                <w:ilvl w:val="0"/>
                <w:numId w:val="39"/>
              </w:numPr>
              <w:rPr>
                <w:rFonts w:ascii="Arial" w:hAnsi="Arial" w:cs="Arial"/>
              </w:rPr>
            </w:pPr>
            <w:r>
              <w:rPr>
                <w:rFonts w:ascii="Arial" w:hAnsi="Arial" w:cs="Arial"/>
              </w:rPr>
              <w:t xml:space="preserve">All visits for contracted work to be </w:t>
            </w:r>
            <w:r w:rsidR="00D51CC0">
              <w:rPr>
                <w:rFonts w:ascii="Arial" w:hAnsi="Arial" w:cs="Arial"/>
              </w:rPr>
              <w:t>pre-arranged</w:t>
            </w:r>
            <w:r w:rsidR="00E85564">
              <w:rPr>
                <w:rFonts w:ascii="Arial" w:hAnsi="Arial" w:cs="Arial"/>
              </w:rPr>
              <w:t xml:space="preserve"> wherever possible.</w:t>
            </w:r>
          </w:p>
          <w:p w14:paraId="1EB66321" w14:textId="7950CF3C" w:rsidR="00BF1E3A" w:rsidRDefault="00893748" w:rsidP="00893748">
            <w:pPr>
              <w:pStyle w:val="ListParagraph"/>
              <w:numPr>
                <w:ilvl w:val="0"/>
                <w:numId w:val="39"/>
              </w:numPr>
              <w:rPr>
                <w:rFonts w:ascii="Arial" w:hAnsi="Arial" w:cs="Arial"/>
              </w:rPr>
            </w:pPr>
            <w:r>
              <w:rPr>
                <w:rFonts w:ascii="Arial" w:hAnsi="Arial" w:cs="Arial"/>
              </w:rPr>
              <w:t xml:space="preserve">All visitors will be expected to provide contact information which will be </w:t>
            </w:r>
            <w:r w:rsidR="00D51CC0">
              <w:rPr>
                <w:rFonts w:ascii="Arial" w:hAnsi="Arial" w:cs="Arial"/>
              </w:rPr>
              <w:t>stored</w:t>
            </w:r>
            <w:r>
              <w:rPr>
                <w:rFonts w:ascii="Arial" w:hAnsi="Arial" w:cs="Arial"/>
              </w:rPr>
              <w:t xml:space="preserve"> in accordance with GDPR for 21 days.</w:t>
            </w:r>
          </w:p>
          <w:p w14:paraId="12E98C2B" w14:textId="2C443F59" w:rsidR="00893748" w:rsidRPr="00AA1D0A" w:rsidRDefault="00893748" w:rsidP="00893748">
            <w:pPr>
              <w:pStyle w:val="ListParagraph"/>
              <w:numPr>
                <w:ilvl w:val="0"/>
                <w:numId w:val="39"/>
              </w:numPr>
              <w:rPr>
                <w:rFonts w:ascii="Arial" w:hAnsi="Arial" w:cs="Arial"/>
              </w:rPr>
            </w:pPr>
            <w:r w:rsidRPr="00AA1D0A">
              <w:rPr>
                <w:rFonts w:ascii="Arial" w:hAnsi="Arial" w:cs="Arial"/>
              </w:rPr>
              <w:lastRenderedPageBreak/>
              <w:t xml:space="preserve">All visitors </w:t>
            </w:r>
            <w:r w:rsidR="00E85564">
              <w:rPr>
                <w:rFonts w:ascii="Arial" w:hAnsi="Arial" w:cs="Arial"/>
              </w:rPr>
              <w:t xml:space="preserve">will be asked </w:t>
            </w:r>
            <w:r w:rsidRPr="00AA1D0A">
              <w:rPr>
                <w:rFonts w:ascii="Arial" w:hAnsi="Arial" w:cs="Arial"/>
              </w:rPr>
              <w:t xml:space="preserve">to sanitise their hands on each occasion they enter the </w:t>
            </w:r>
            <w:r w:rsidR="00D51CC0" w:rsidRPr="00AA1D0A">
              <w:rPr>
                <w:rFonts w:ascii="Arial" w:hAnsi="Arial" w:cs="Arial"/>
              </w:rPr>
              <w:t>building</w:t>
            </w:r>
            <w:r w:rsidR="009902A6">
              <w:rPr>
                <w:rFonts w:ascii="Arial" w:hAnsi="Arial" w:cs="Arial"/>
              </w:rPr>
              <w:t>.</w:t>
            </w:r>
          </w:p>
          <w:p w14:paraId="5D1056FA" w14:textId="513F0815" w:rsidR="00142607" w:rsidRDefault="00893748" w:rsidP="00142607">
            <w:pPr>
              <w:pStyle w:val="ListParagraph"/>
              <w:numPr>
                <w:ilvl w:val="0"/>
                <w:numId w:val="39"/>
              </w:numPr>
              <w:rPr>
                <w:rFonts w:ascii="Arial" w:hAnsi="Arial" w:cs="Arial"/>
              </w:rPr>
            </w:pPr>
            <w:r w:rsidRPr="00AA1D0A">
              <w:rPr>
                <w:rFonts w:ascii="Arial" w:hAnsi="Arial" w:cs="Arial"/>
              </w:rPr>
              <w:t xml:space="preserve">All </w:t>
            </w:r>
            <w:r w:rsidR="00D51CC0" w:rsidRPr="00AA1D0A">
              <w:rPr>
                <w:rFonts w:ascii="Arial" w:hAnsi="Arial" w:cs="Arial"/>
              </w:rPr>
              <w:t>visitors</w:t>
            </w:r>
            <w:r w:rsidRPr="00AA1D0A">
              <w:rPr>
                <w:rFonts w:ascii="Arial" w:hAnsi="Arial" w:cs="Arial"/>
              </w:rPr>
              <w:t xml:space="preserve"> are expected to socially distance from all </w:t>
            </w:r>
            <w:r w:rsidR="00D51CC0" w:rsidRPr="00AA1D0A">
              <w:rPr>
                <w:rFonts w:ascii="Arial" w:hAnsi="Arial" w:cs="Arial"/>
              </w:rPr>
              <w:t>other personnel in the building</w:t>
            </w:r>
            <w:r w:rsidR="009902A6">
              <w:rPr>
                <w:rFonts w:ascii="Arial" w:hAnsi="Arial" w:cs="Arial"/>
              </w:rPr>
              <w:t>.</w:t>
            </w:r>
          </w:p>
          <w:p w14:paraId="7A25E3CB" w14:textId="4920F63E" w:rsidR="00E85564" w:rsidRPr="00AA1D0A" w:rsidRDefault="00E85564" w:rsidP="00142607">
            <w:pPr>
              <w:pStyle w:val="ListParagraph"/>
              <w:numPr>
                <w:ilvl w:val="0"/>
                <w:numId w:val="39"/>
              </w:numPr>
              <w:rPr>
                <w:rFonts w:ascii="Arial" w:hAnsi="Arial" w:cs="Arial"/>
              </w:rPr>
            </w:pPr>
            <w:r>
              <w:rPr>
                <w:rFonts w:ascii="Arial" w:hAnsi="Arial" w:cs="Arial"/>
              </w:rPr>
              <w:t>Where possible, contractors will be asked to wear face coverings whilst completing work.</w:t>
            </w:r>
          </w:p>
          <w:p w14:paraId="256183D0" w14:textId="2691D377" w:rsidR="00142607" w:rsidRPr="00AA1D0A" w:rsidRDefault="00142607" w:rsidP="00142607">
            <w:pPr>
              <w:pStyle w:val="ListParagraph"/>
              <w:numPr>
                <w:ilvl w:val="0"/>
                <w:numId w:val="39"/>
              </w:numPr>
              <w:rPr>
                <w:rFonts w:ascii="Arial" w:hAnsi="Arial" w:cs="Arial"/>
              </w:rPr>
            </w:pPr>
            <w:r w:rsidRPr="00AA1D0A">
              <w:rPr>
                <w:rFonts w:ascii="Arial" w:hAnsi="Arial" w:cs="Arial"/>
              </w:rPr>
              <w:t>Those undertaking work within the building will be provided with sanitizing equipment to clean down anything touched.</w:t>
            </w:r>
          </w:p>
          <w:p w14:paraId="0A2F360B" w14:textId="5CF0A79E" w:rsidR="00142607" w:rsidRPr="00142607" w:rsidRDefault="00D51CC0" w:rsidP="00142607">
            <w:pPr>
              <w:pStyle w:val="ListParagraph"/>
              <w:numPr>
                <w:ilvl w:val="0"/>
                <w:numId w:val="39"/>
              </w:numPr>
              <w:rPr>
                <w:rFonts w:ascii="Arial" w:hAnsi="Arial" w:cs="Arial"/>
              </w:rPr>
            </w:pPr>
            <w:r w:rsidRPr="00AA1D0A">
              <w:rPr>
                <w:rFonts w:ascii="Arial" w:hAnsi="Arial" w:cs="Arial"/>
              </w:rPr>
              <w:t>Additional cleaning will be undertaken where required in areas in which they have worked by contracted cleaners</w:t>
            </w:r>
            <w:r w:rsidR="00142607" w:rsidRPr="00AA1D0A">
              <w:rPr>
                <w:rFonts w:ascii="Arial" w:hAnsi="Arial" w:cs="Arial"/>
              </w:rPr>
              <w:t>.</w:t>
            </w:r>
          </w:p>
        </w:tc>
      </w:tr>
      <w:tr w:rsidR="00BF1E3A" w:rsidRPr="00DD7B4D" w14:paraId="0D973C16" w14:textId="77777777" w:rsidTr="00976341">
        <w:tc>
          <w:tcPr>
            <w:tcW w:w="8578" w:type="dxa"/>
          </w:tcPr>
          <w:p w14:paraId="33D3F621" w14:textId="77777777" w:rsidR="00BF1E3A" w:rsidRPr="00DD7B4D" w:rsidRDefault="00BF1E3A" w:rsidP="00976341">
            <w:pPr>
              <w:rPr>
                <w:rFonts w:ascii="Arial" w:hAnsi="Arial" w:cs="Arial"/>
                <w:b/>
              </w:rPr>
            </w:pPr>
            <w:r w:rsidRPr="00DD7B4D">
              <w:rPr>
                <w:rFonts w:ascii="Arial" w:hAnsi="Arial" w:cs="Arial"/>
                <w:b/>
              </w:rPr>
              <w:lastRenderedPageBreak/>
              <w:t>Further Control Measures Required:</w:t>
            </w:r>
          </w:p>
        </w:tc>
        <w:tc>
          <w:tcPr>
            <w:tcW w:w="3211" w:type="dxa"/>
          </w:tcPr>
          <w:p w14:paraId="65963238" w14:textId="77777777" w:rsidR="00BF1E3A" w:rsidRPr="00DD7B4D" w:rsidRDefault="00BF1E3A" w:rsidP="00976341">
            <w:pPr>
              <w:rPr>
                <w:rFonts w:ascii="Arial" w:hAnsi="Arial" w:cs="Arial"/>
                <w:b/>
              </w:rPr>
            </w:pPr>
            <w:r w:rsidRPr="00DD7B4D">
              <w:rPr>
                <w:rFonts w:ascii="Arial" w:hAnsi="Arial" w:cs="Arial"/>
                <w:b/>
              </w:rPr>
              <w:t>Assigned To:</w:t>
            </w:r>
          </w:p>
        </w:tc>
        <w:tc>
          <w:tcPr>
            <w:tcW w:w="2139" w:type="dxa"/>
          </w:tcPr>
          <w:p w14:paraId="4E116D34" w14:textId="77777777" w:rsidR="00BF1E3A" w:rsidRPr="00DD7B4D" w:rsidRDefault="00BF1E3A" w:rsidP="00976341">
            <w:pPr>
              <w:rPr>
                <w:rFonts w:ascii="Arial" w:hAnsi="Arial" w:cs="Arial"/>
                <w:b/>
              </w:rPr>
            </w:pPr>
            <w:r w:rsidRPr="00DD7B4D">
              <w:rPr>
                <w:rFonts w:ascii="Arial" w:hAnsi="Arial" w:cs="Arial"/>
                <w:b/>
              </w:rPr>
              <w:t>Due Date:</w:t>
            </w:r>
          </w:p>
        </w:tc>
      </w:tr>
      <w:tr w:rsidR="00BF1E3A" w:rsidRPr="00DD7B4D" w14:paraId="1DB44F1F" w14:textId="77777777" w:rsidTr="00976341">
        <w:tc>
          <w:tcPr>
            <w:tcW w:w="8578" w:type="dxa"/>
          </w:tcPr>
          <w:p w14:paraId="7DE8C372" w14:textId="51225815" w:rsidR="00BF1E3A" w:rsidRPr="00DD7B4D" w:rsidRDefault="00E85564" w:rsidP="00976341">
            <w:pPr>
              <w:rPr>
                <w:rFonts w:ascii="Arial" w:hAnsi="Arial" w:cs="Arial"/>
              </w:rPr>
            </w:pPr>
            <w:r>
              <w:rPr>
                <w:rFonts w:ascii="Arial" w:hAnsi="Arial" w:cs="Arial"/>
              </w:rPr>
              <w:t>Attendance</w:t>
            </w:r>
            <w:r w:rsidR="00D51CC0">
              <w:rPr>
                <w:rFonts w:ascii="Arial" w:hAnsi="Arial" w:cs="Arial"/>
              </w:rPr>
              <w:t xml:space="preserve"> spreadsheet to be </w:t>
            </w:r>
            <w:r w:rsidR="00142607">
              <w:rPr>
                <w:rFonts w:ascii="Arial" w:hAnsi="Arial" w:cs="Arial"/>
              </w:rPr>
              <w:t>kept up to date</w:t>
            </w:r>
          </w:p>
        </w:tc>
        <w:tc>
          <w:tcPr>
            <w:tcW w:w="3211" w:type="dxa"/>
          </w:tcPr>
          <w:p w14:paraId="659EFA1A" w14:textId="7065F9C2" w:rsidR="00BF1E3A" w:rsidRPr="00DD7B4D" w:rsidRDefault="00142607" w:rsidP="00976341">
            <w:pPr>
              <w:rPr>
                <w:rFonts w:ascii="Arial" w:hAnsi="Arial" w:cs="Arial"/>
              </w:rPr>
            </w:pPr>
            <w:r>
              <w:rPr>
                <w:rFonts w:ascii="Arial" w:hAnsi="Arial" w:cs="Arial"/>
              </w:rPr>
              <w:t>Admin Team</w:t>
            </w:r>
          </w:p>
        </w:tc>
        <w:tc>
          <w:tcPr>
            <w:tcW w:w="2139" w:type="dxa"/>
          </w:tcPr>
          <w:p w14:paraId="1EEDA3DE" w14:textId="143553C6" w:rsidR="00BF1E3A" w:rsidRPr="00DD7B4D" w:rsidRDefault="002C7670" w:rsidP="00976341">
            <w:pPr>
              <w:rPr>
                <w:rFonts w:ascii="Arial" w:hAnsi="Arial" w:cs="Arial"/>
              </w:rPr>
            </w:pPr>
            <w:r>
              <w:rPr>
                <w:rFonts w:ascii="Arial" w:hAnsi="Arial" w:cs="Arial"/>
              </w:rPr>
              <w:t>Ongoing</w:t>
            </w:r>
          </w:p>
        </w:tc>
      </w:tr>
      <w:bookmarkEnd w:id="1"/>
    </w:tbl>
    <w:p w14:paraId="3B5906C5" w14:textId="616590DA" w:rsidR="00B90C6D" w:rsidRDefault="00B90C6D"/>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8578"/>
        <w:gridCol w:w="3211"/>
        <w:gridCol w:w="2139"/>
      </w:tblGrid>
      <w:tr w:rsidR="00B90C6D" w:rsidRPr="00DD7B4D" w14:paraId="12AA950E" w14:textId="77777777" w:rsidTr="00897E15">
        <w:tc>
          <w:tcPr>
            <w:tcW w:w="13928" w:type="dxa"/>
            <w:gridSpan w:val="3"/>
          </w:tcPr>
          <w:p w14:paraId="3D99F81E" w14:textId="77777777" w:rsidR="00B90C6D" w:rsidRPr="00897E15" w:rsidRDefault="00B90C6D" w:rsidP="00897E15">
            <w:pPr>
              <w:rPr>
                <w:rFonts w:ascii="Arial" w:hAnsi="Arial" w:cs="Arial"/>
                <w:b/>
              </w:rPr>
            </w:pPr>
            <w:r w:rsidRPr="00897E15">
              <w:rPr>
                <w:rFonts w:ascii="Arial" w:hAnsi="Arial" w:cs="Arial"/>
                <w:b/>
              </w:rPr>
              <w:t xml:space="preserve">Hazard (hazard and hazard description): </w:t>
            </w:r>
          </w:p>
          <w:p w14:paraId="56D05DC8" w14:textId="279F7EC1" w:rsidR="00B90C6D" w:rsidRPr="00897E15" w:rsidRDefault="00925A42" w:rsidP="00897E15">
            <w:pPr>
              <w:rPr>
                <w:rFonts w:ascii="Arial" w:hAnsi="Arial" w:cs="Arial"/>
              </w:rPr>
            </w:pPr>
            <w:r w:rsidRPr="00897E15">
              <w:rPr>
                <w:rFonts w:ascii="Arial" w:hAnsi="Arial" w:cs="Arial"/>
              </w:rPr>
              <w:t xml:space="preserve">Offering face to face counselling.  </w:t>
            </w:r>
            <w:r w:rsidR="00B90C6D" w:rsidRPr="00897E15">
              <w:rPr>
                <w:rFonts w:ascii="Arial" w:hAnsi="Arial" w:cs="Arial"/>
              </w:rPr>
              <w:t>Clients accessing the building may unknowingly be carrying COVID and risk passing this on to staff members present in the building or vice versa or through cross contamination of items.</w:t>
            </w:r>
          </w:p>
        </w:tc>
      </w:tr>
      <w:tr w:rsidR="00B90C6D" w:rsidRPr="00142607" w14:paraId="273ED02C" w14:textId="77777777" w:rsidTr="00897E15">
        <w:trPr>
          <w:trHeight w:val="1242"/>
        </w:trPr>
        <w:tc>
          <w:tcPr>
            <w:tcW w:w="13928" w:type="dxa"/>
            <w:gridSpan w:val="3"/>
          </w:tcPr>
          <w:p w14:paraId="3524F3EE" w14:textId="77777777" w:rsidR="00B90C6D" w:rsidRPr="00897E15" w:rsidRDefault="00B90C6D" w:rsidP="00897E15">
            <w:pPr>
              <w:rPr>
                <w:rFonts w:ascii="Arial" w:hAnsi="Arial" w:cs="Arial"/>
                <w:b/>
              </w:rPr>
            </w:pPr>
            <w:r w:rsidRPr="00897E15">
              <w:rPr>
                <w:rFonts w:ascii="Arial" w:hAnsi="Arial" w:cs="Arial"/>
                <w:b/>
              </w:rPr>
              <w:t xml:space="preserve">Control Measures (existing): </w:t>
            </w:r>
          </w:p>
          <w:p w14:paraId="61606D56" w14:textId="0E7916A4" w:rsidR="00925A42" w:rsidRPr="00E85564" w:rsidRDefault="00B90C6D" w:rsidP="00E85564">
            <w:pPr>
              <w:pStyle w:val="ListParagraph"/>
              <w:numPr>
                <w:ilvl w:val="0"/>
                <w:numId w:val="46"/>
              </w:numPr>
              <w:rPr>
                <w:rFonts w:ascii="Arial" w:hAnsi="Arial" w:cs="Arial"/>
              </w:rPr>
            </w:pPr>
            <w:r w:rsidRPr="00897E15">
              <w:rPr>
                <w:rFonts w:ascii="Arial" w:hAnsi="Arial" w:cs="Arial"/>
              </w:rPr>
              <w:t xml:space="preserve">All counselling appointments are to be offered </w:t>
            </w:r>
            <w:r w:rsidR="00E85564">
              <w:rPr>
                <w:rFonts w:ascii="Arial" w:hAnsi="Arial" w:cs="Arial"/>
              </w:rPr>
              <w:t xml:space="preserve">either face to face, telephone or video depending on client need and preference. </w:t>
            </w:r>
            <w:r w:rsidR="000F7FCB" w:rsidRPr="00E85564">
              <w:rPr>
                <w:rFonts w:ascii="Arial" w:hAnsi="Arial" w:cs="Arial"/>
              </w:rPr>
              <w:t>Factors such as counsellor gender preference, accessibility issues and hearing impairments will also be considered, and appropriate adjustments made.</w:t>
            </w:r>
          </w:p>
          <w:p w14:paraId="2D821ED0" w14:textId="12B4A51E" w:rsidR="00FE2663" w:rsidRDefault="00FE2663" w:rsidP="00B90C6D">
            <w:pPr>
              <w:pStyle w:val="ListParagraph"/>
              <w:numPr>
                <w:ilvl w:val="0"/>
                <w:numId w:val="46"/>
              </w:numPr>
              <w:rPr>
                <w:rFonts w:ascii="Arial" w:hAnsi="Arial" w:cs="Arial"/>
              </w:rPr>
            </w:pPr>
            <w:r w:rsidRPr="00897E15">
              <w:rPr>
                <w:rFonts w:ascii="Arial" w:hAnsi="Arial" w:cs="Arial"/>
              </w:rPr>
              <w:t xml:space="preserve">Clients are to </w:t>
            </w:r>
            <w:r w:rsidR="00AA1D0A">
              <w:rPr>
                <w:rFonts w:ascii="Arial" w:hAnsi="Arial" w:cs="Arial"/>
              </w:rPr>
              <w:t xml:space="preserve">be sent </w:t>
            </w:r>
            <w:r w:rsidR="00E85564">
              <w:rPr>
                <w:rFonts w:ascii="Arial" w:hAnsi="Arial" w:cs="Arial"/>
              </w:rPr>
              <w:t xml:space="preserve">a client charter and contract which includes </w:t>
            </w:r>
            <w:r w:rsidR="00AA1D0A">
              <w:rPr>
                <w:rFonts w:ascii="Arial" w:hAnsi="Arial" w:cs="Arial"/>
              </w:rPr>
              <w:t xml:space="preserve">information relating to </w:t>
            </w:r>
            <w:r w:rsidRPr="00897E15">
              <w:rPr>
                <w:rFonts w:ascii="Arial" w:hAnsi="Arial" w:cs="Arial"/>
              </w:rPr>
              <w:t xml:space="preserve">COVID </w:t>
            </w:r>
            <w:r w:rsidR="00AA1D0A">
              <w:rPr>
                <w:rFonts w:ascii="Arial" w:hAnsi="Arial" w:cs="Arial"/>
              </w:rPr>
              <w:t xml:space="preserve">19 and the implications for them accessing their treatment face to face </w:t>
            </w:r>
            <w:r w:rsidRPr="00897E15">
              <w:rPr>
                <w:rFonts w:ascii="Arial" w:hAnsi="Arial" w:cs="Arial"/>
              </w:rPr>
              <w:t>in advance of attending their appointment</w:t>
            </w:r>
            <w:r w:rsidR="00925A42" w:rsidRPr="00897E15">
              <w:rPr>
                <w:rFonts w:ascii="Arial" w:hAnsi="Arial" w:cs="Arial"/>
              </w:rPr>
              <w:t>.</w:t>
            </w:r>
          </w:p>
          <w:p w14:paraId="7AB111C2" w14:textId="4BD4D019" w:rsidR="00ED0953" w:rsidRPr="00897E15" w:rsidRDefault="00ED0953" w:rsidP="00B90C6D">
            <w:pPr>
              <w:pStyle w:val="ListParagraph"/>
              <w:numPr>
                <w:ilvl w:val="0"/>
                <w:numId w:val="46"/>
              </w:numPr>
              <w:rPr>
                <w:rFonts w:ascii="Arial" w:hAnsi="Arial" w:cs="Arial"/>
              </w:rPr>
            </w:pPr>
            <w:r w:rsidRPr="00897E15">
              <w:rPr>
                <w:rFonts w:ascii="Arial" w:hAnsi="Arial" w:cs="Arial"/>
              </w:rPr>
              <w:t xml:space="preserve">Should a client or counsellor develop symptoms of COVID 19 </w:t>
            </w:r>
            <w:r w:rsidR="00503733">
              <w:rPr>
                <w:rFonts w:ascii="Arial" w:hAnsi="Arial" w:cs="Arial"/>
              </w:rPr>
              <w:t xml:space="preserve">we request they do not </w:t>
            </w:r>
            <w:r w:rsidRPr="00897E15">
              <w:rPr>
                <w:rFonts w:ascii="Arial" w:hAnsi="Arial" w:cs="Arial"/>
              </w:rPr>
              <w:t xml:space="preserve">attend John Street for their relevant period of self-isolation and until they are no longer symptomatic.  If possible, appointments will be offered by phone or video in the interim or if not, then treatment will be delayed during the period of self-isolation.   </w:t>
            </w:r>
          </w:p>
          <w:p w14:paraId="5DA0E93E" w14:textId="00B44B77" w:rsidR="00925A42" w:rsidRPr="00897E15" w:rsidRDefault="00503733" w:rsidP="00B90C6D">
            <w:pPr>
              <w:pStyle w:val="ListParagraph"/>
              <w:numPr>
                <w:ilvl w:val="0"/>
                <w:numId w:val="46"/>
              </w:numPr>
              <w:rPr>
                <w:rFonts w:ascii="Arial" w:hAnsi="Arial" w:cs="Arial"/>
              </w:rPr>
            </w:pPr>
            <w:r>
              <w:rPr>
                <w:rFonts w:ascii="Arial" w:hAnsi="Arial" w:cs="Arial"/>
              </w:rPr>
              <w:t>Wherever possible a</w:t>
            </w:r>
            <w:r w:rsidR="00925A42" w:rsidRPr="00897E15">
              <w:rPr>
                <w:rFonts w:ascii="Arial" w:hAnsi="Arial" w:cs="Arial"/>
              </w:rPr>
              <w:t>ppointments are to be o</w:t>
            </w:r>
            <w:r w:rsidR="005745E4" w:rsidRPr="00897E15">
              <w:rPr>
                <w:rFonts w:ascii="Arial" w:hAnsi="Arial" w:cs="Arial"/>
              </w:rPr>
              <w:t>ff set to reduce the numbers attending at any one time to a</w:t>
            </w:r>
            <w:r>
              <w:rPr>
                <w:rFonts w:ascii="Arial" w:hAnsi="Arial" w:cs="Arial"/>
              </w:rPr>
              <w:t xml:space="preserve"> </w:t>
            </w:r>
            <w:r w:rsidR="005745E4" w:rsidRPr="00897E15">
              <w:rPr>
                <w:rFonts w:ascii="Arial" w:hAnsi="Arial" w:cs="Arial"/>
              </w:rPr>
              <w:t>minimum.</w:t>
            </w:r>
          </w:p>
          <w:p w14:paraId="07598EC9" w14:textId="1AC84526" w:rsidR="00FE2663" w:rsidRPr="00897E15" w:rsidRDefault="00FE2663" w:rsidP="00B90C6D">
            <w:pPr>
              <w:pStyle w:val="ListParagraph"/>
              <w:numPr>
                <w:ilvl w:val="0"/>
                <w:numId w:val="46"/>
              </w:numPr>
              <w:rPr>
                <w:rFonts w:ascii="Arial" w:hAnsi="Arial" w:cs="Arial"/>
              </w:rPr>
            </w:pPr>
            <w:r w:rsidRPr="00897E15">
              <w:rPr>
                <w:rFonts w:ascii="Arial" w:hAnsi="Arial" w:cs="Arial"/>
              </w:rPr>
              <w:t xml:space="preserve">On attendance at </w:t>
            </w:r>
            <w:r w:rsidR="000F7FCB">
              <w:rPr>
                <w:rFonts w:ascii="Arial" w:hAnsi="Arial" w:cs="Arial"/>
              </w:rPr>
              <w:t xml:space="preserve">each appointment at </w:t>
            </w:r>
            <w:r w:rsidRPr="00897E15">
              <w:rPr>
                <w:rFonts w:ascii="Arial" w:hAnsi="Arial" w:cs="Arial"/>
              </w:rPr>
              <w:t>John Street, or affiliated building, a client will be expected to provide an in-time analysis of their risk in terms of key health factors for COVID</w:t>
            </w:r>
            <w:r w:rsidR="00CF150F">
              <w:rPr>
                <w:rFonts w:ascii="Arial" w:hAnsi="Arial" w:cs="Arial"/>
              </w:rPr>
              <w:t>, include access to other people who are potentially symptomatic</w:t>
            </w:r>
            <w:r w:rsidR="009902A6">
              <w:rPr>
                <w:rFonts w:ascii="Arial" w:hAnsi="Arial" w:cs="Arial"/>
              </w:rPr>
              <w:t xml:space="preserve">.  At John Street this system will take place using the video door entry system and </w:t>
            </w:r>
            <w:r w:rsidR="00503733">
              <w:rPr>
                <w:rFonts w:ascii="Arial" w:hAnsi="Arial" w:cs="Arial"/>
              </w:rPr>
              <w:t>if clients c</w:t>
            </w:r>
            <w:r w:rsidR="000A4FE4">
              <w:rPr>
                <w:rFonts w:ascii="Arial" w:hAnsi="Arial" w:cs="Arial"/>
              </w:rPr>
              <w:t>urrently have COVID related symptoms</w:t>
            </w:r>
            <w:r w:rsidR="00503733">
              <w:rPr>
                <w:rFonts w:ascii="Arial" w:hAnsi="Arial" w:cs="Arial"/>
              </w:rPr>
              <w:t xml:space="preserve"> they will be encouraged to have their appointment online over the telephone or to wear a face covering for the duration of their appointment</w:t>
            </w:r>
            <w:r w:rsidR="000A4FE4">
              <w:rPr>
                <w:rFonts w:ascii="Arial" w:hAnsi="Arial" w:cs="Arial"/>
              </w:rPr>
              <w:t>.</w:t>
            </w:r>
          </w:p>
          <w:p w14:paraId="69F4C173" w14:textId="1B19CBD6" w:rsidR="00DF1589" w:rsidRPr="00897E15" w:rsidRDefault="00664670" w:rsidP="00664670">
            <w:pPr>
              <w:pStyle w:val="ListParagraph"/>
              <w:numPr>
                <w:ilvl w:val="0"/>
                <w:numId w:val="46"/>
              </w:numPr>
              <w:rPr>
                <w:rFonts w:ascii="Arial" w:hAnsi="Arial" w:cs="Arial"/>
              </w:rPr>
            </w:pPr>
            <w:r w:rsidRPr="00897E15">
              <w:rPr>
                <w:rFonts w:ascii="Arial" w:hAnsi="Arial" w:cs="Arial"/>
              </w:rPr>
              <w:t xml:space="preserve">Entrance will only be permitted from the main entrance on John Street and </w:t>
            </w:r>
            <w:r w:rsidR="000F7FCB">
              <w:rPr>
                <w:rFonts w:ascii="Arial" w:hAnsi="Arial" w:cs="Arial"/>
              </w:rPr>
              <w:t xml:space="preserve">clients </w:t>
            </w:r>
            <w:r w:rsidR="00DF1589" w:rsidRPr="00897E15">
              <w:rPr>
                <w:rFonts w:ascii="Arial" w:hAnsi="Arial" w:cs="Arial"/>
              </w:rPr>
              <w:t xml:space="preserve">will be </w:t>
            </w:r>
            <w:r w:rsidR="00503733">
              <w:rPr>
                <w:rFonts w:ascii="Arial" w:hAnsi="Arial" w:cs="Arial"/>
              </w:rPr>
              <w:t>asked</w:t>
            </w:r>
            <w:r w:rsidR="00DF1589" w:rsidRPr="00897E15">
              <w:rPr>
                <w:rFonts w:ascii="Arial" w:hAnsi="Arial" w:cs="Arial"/>
              </w:rPr>
              <w:t xml:space="preserve"> to sanitise their hands on arrival.</w:t>
            </w:r>
          </w:p>
          <w:p w14:paraId="2A1A80A5" w14:textId="2F2EB57D" w:rsidR="00FE2663" w:rsidRPr="00897E15" w:rsidRDefault="00FE2663" w:rsidP="00B90C6D">
            <w:pPr>
              <w:pStyle w:val="ListParagraph"/>
              <w:numPr>
                <w:ilvl w:val="0"/>
                <w:numId w:val="46"/>
              </w:numPr>
              <w:rPr>
                <w:rFonts w:ascii="Arial" w:hAnsi="Arial" w:cs="Arial"/>
              </w:rPr>
            </w:pPr>
            <w:r w:rsidRPr="00897E15">
              <w:rPr>
                <w:rFonts w:ascii="Arial" w:hAnsi="Arial" w:cs="Arial"/>
              </w:rPr>
              <w:t xml:space="preserve">All clients will be </w:t>
            </w:r>
            <w:r w:rsidR="00737212">
              <w:rPr>
                <w:rFonts w:ascii="Arial" w:hAnsi="Arial" w:cs="Arial"/>
              </w:rPr>
              <w:t>asked</w:t>
            </w:r>
            <w:r w:rsidRPr="00897E15">
              <w:rPr>
                <w:rFonts w:ascii="Arial" w:hAnsi="Arial" w:cs="Arial"/>
              </w:rPr>
              <w:t xml:space="preserve"> to wear a face covering at all times whilst in communal areas unless they have a medical exemption. </w:t>
            </w:r>
          </w:p>
          <w:p w14:paraId="2B114FE8" w14:textId="74A32776" w:rsidR="00FE2663" w:rsidRPr="00897E15" w:rsidRDefault="00FE2663" w:rsidP="00B90C6D">
            <w:pPr>
              <w:pStyle w:val="ListParagraph"/>
              <w:numPr>
                <w:ilvl w:val="0"/>
                <w:numId w:val="46"/>
              </w:numPr>
              <w:rPr>
                <w:rFonts w:ascii="Arial" w:hAnsi="Arial" w:cs="Arial"/>
              </w:rPr>
            </w:pPr>
            <w:r w:rsidRPr="00897E15">
              <w:rPr>
                <w:rFonts w:ascii="Arial" w:hAnsi="Arial" w:cs="Arial"/>
              </w:rPr>
              <w:t>Clients will be required to attend John Street by themselves unless specific agreement has been made for carers attendance in advance.  Any carer will be expected to comply with all measures which apply to clients. Any other person who attends an appointment with a client will be turned away from the building.</w:t>
            </w:r>
          </w:p>
          <w:p w14:paraId="322DD833" w14:textId="15896DA2" w:rsidR="00FE2663" w:rsidRPr="00897E15" w:rsidRDefault="00FE2663" w:rsidP="00B90C6D">
            <w:pPr>
              <w:pStyle w:val="ListParagraph"/>
              <w:numPr>
                <w:ilvl w:val="0"/>
                <w:numId w:val="46"/>
              </w:numPr>
              <w:rPr>
                <w:rFonts w:ascii="Arial" w:hAnsi="Arial" w:cs="Arial"/>
              </w:rPr>
            </w:pPr>
            <w:r w:rsidRPr="00897E15">
              <w:rPr>
                <w:rFonts w:ascii="Arial" w:hAnsi="Arial" w:cs="Arial"/>
              </w:rPr>
              <w:t xml:space="preserve">The reception area will </w:t>
            </w:r>
            <w:r w:rsidR="00503733">
              <w:rPr>
                <w:rFonts w:ascii="Arial" w:hAnsi="Arial" w:cs="Arial"/>
              </w:rPr>
              <w:t xml:space="preserve">have restricted </w:t>
            </w:r>
            <w:r w:rsidRPr="00897E15">
              <w:rPr>
                <w:rFonts w:ascii="Arial" w:hAnsi="Arial" w:cs="Arial"/>
              </w:rPr>
              <w:t>use and clients will be escorted by their counsellor to their treatment room on arrival.</w:t>
            </w:r>
            <w:r w:rsidR="00925A42" w:rsidRPr="00897E15">
              <w:rPr>
                <w:rFonts w:ascii="Arial" w:hAnsi="Arial" w:cs="Arial"/>
              </w:rPr>
              <w:t xml:space="preserve">  Both parties should socially distance wherever possible.</w:t>
            </w:r>
          </w:p>
          <w:p w14:paraId="4BC64DA4" w14:textId="679D5DFE" w:rsidR="00FE2663" w:rsidRPr="00897E15" w:rsidRDefault="00FE2663" w:rsidP="00B90C6D">
            <w:pPr>
              <w:pStyle w:val="ListParagraph"/>
              <w:numPr>
                <w:ilvl w:val="0"/>
                <w:numId w:val="46"/>
              </w:numPr>
              <w:rPr>
                <w:rFonts w:ascii="Arial" w:hAnsi="Arial" w:cs="Arial"/>
              </w:rPr>
            </w:pPr>
            <w:r w:rsidRPr="00897E15">
              <w:rPr>
                <w:rFonts w:ascii="Arial" w:hAnsi="Arial" w:cs="Arial"/>
              </w:rPr>
              <w:t>Clients are discouraged from bringing any unnecessary items with them, such as shopping bags.  Any personal items are to be stored in an allocated space in the counselling room.</w:t>
            </w:r>
          </w:p>
          <w:p w14:paraId="1B2BCBB1" w14:textId="0D971403" w:rsidR="00925A42" w:rsidRPr="00897E15" w:rsidRDefault="00925A42" w:rsidP="00B90C6D">
            <w:pPr>
              <w:pStyle w:val="ListParagraph"/>
              <w:numPr>
                <w:ilvl w:val="0"/>
                <w:numId w:val="46"/>
              </w:numPr>
              <w:rPr>
                <w:rFonts w:ascii="Arial" w:hAnsi="Arial" w:cs="Arial"/>
              </w:rPr>
            </w:pPr>
            <w:r w:rsidRPr="00897E15">
              <w:rPr>
                <w:rFonts w:ascii="Arial" w:hAnsi="Arial" w:cs="Arial"/>
              </w:rPr>
              <w:t>All counselling rooms are to be ventilated throughout counselling appointments.</w:t>
            </w:r>
          </w:p>
          <w:p w14:paraId="77E78217" w14:textId="04D10BF6" w:rsidR="00925A42" w:rsidRPr="00897E15" w:rsidRDefault="00925A42" w:rsidP="00B90C6D">
            <w:pPr>
              <w:pStyle w:val="ListParagraph"/>
              <w:numPr>
                <w:ilvl w:val="0"/>
                <w:numId w:val="46"/>
              </w:numPr>
              <w:rPr>
                <w:rFonts w:ascii="Arial" w:hAnsi="Arial" w:cs="Arial"/>
              </w:rPr>
            </w:pPr>
            <w:r w:rsidRPr="00897E15">
              <w:rPr>
                <w:rFonts w:ascii="Arial" w:hAnsi="Arial" w:cs="Arial"/>
              </w:rPr>
              <w:lastRenderedPageBreak/>
              <w:t>Screens will be in place</w:t>
            </w:r>
            <w:r w:rsidR="00503733">
              <w:rPr>
                <w:rFonts w:ascii="Arial" w:hAnsi="Arial" w:cs="Arial"/>
              </w:rPr>
              <w:t xml:space="preserve"> where possible</w:t>
            </w:r>
            <w:r w:rsidRPr="00897E15">
              <w:rPr>
                <w:rFonts w:ascii="Arial" w:hAnsi="Arial" w:cs="Arial"/>
              </w:rPr>
              <w:t xml:space="preserve"> in each counselling room and the chairs are to be set socially distanced with the screen between the therapist and client.</w:t>
            </w:r>
          </w:p>
          <w:p w14:paraId="1C94B3DC" w14:textId="77777777" w:rsidR="00925A42" w:rsidRPr="00897E15" w:rsidRDefault="00925A42" w:rsidP="00925A42">
            <w:pPr>
              <w:pStyle w:val="ListParagraph"/>
              <w:numPr>
                <w:ilvl w:val="0"/>
                <w:numId w:val="46"/>
              </w:numPr>
              <w:rPr>
                <w:rFonts w:ascii="Arial" w:hAnsi="Arial" w:cs="Arial"/>
              </w:rPr>
            </w:pPr>
            <w:r w:rsidRPr="00897E15">
              <w:rPr>
                <w:rFonts w:ascii="Arial" w:hAnsi="Arial" w:cs="Arial"/>
              </w:rPr>
              <w:t>PPE will be provided in each counselling room including hand sanitisers, visors and masks.</w:t>
            </w:r>
          </w:p>
          <w:p w14:paraId="46A64385" w14:textId="77777777" w:rsidR="00503733" w:rsidRDefault="00925A42" w:rsidP="000F7FCB">
            <w:pPr>
              <w:pStyle w:val="ListParagraph"/>
              <w:numPr>
                <w:ilvl w:val="0"/>
                <w:numId w:val="46"/>
              </w:numPr>
              <w:rPr>
                <w:rFonts w:ascii="Arial" w:hAnsi="Arial" w:cs="Arial"/>
              </w:rPr>
            </w:pPr>
            <w:r w:rsidRPr="00897E15">
              <w:rPr>
                <w:rFonts w:ascii="Arial" w:hAnsi="Arial" w:cs="Arial"/>
              </w:rPr>
              <w:t xml:space="preserve">Once seated behind the screen the client and counsellor </w:t>
            </w:r>
            <w:r w:rsidR="002C7670">
              <w:rPr>
                <w:rFonts w:ascii="Arial" w:hAnsi="Arial" w:cs="Arial"/>
              </w:rPr>
              <w:t xml:space="preserve">are </w:t>
            </w:r>
            <w:r w:rsidR="00503733">
              <w:rPr>
                <w:rFonts w:ascii="Arial" w:hAnsi="Arial" w:cs="Arial"/>
              </w:rPr>
              <w:t xml:space="preserve">permitted to removed their </w:t>
            </w:r>
            <w:r w:rsidR="002C7670">
              <w:rPr>
                <w:rFonts w:ascii="Arial" w:hAnsi="Arial" w:cs="Arial"/>
              </w:rPr>
              <w:t xml:space="preserve">mask and / or visor </w:t>
            </w:r>
            <w:r w:rsidR="00503733">
              <w:rPr>
                <w:rFonts w:ascii="Arial" w:hAnsi="Arial" w:cs="Arial"/>
              </w:rPr>
              <w:t>for the duration of their session.</w:t>
            </w:r>
          </w:p>
          <w:p w14:paraId="4737423E" w14:textId="77777777" w:rsidR="004616E2" w:rsidRDefault="00503733" w:rsidP="000F7FCB">
            <w:pPr>
              <w:pStyle w:val="ListParagraph"/>
              <w:numPr>
                <w:ilvl w:val="0"/>
                <w:numId w:val="46"/>
              </w:numPr>
              <w:rPr>
                <w:rFonts w:ascii="Arial" w:hAnsi="Arial" w:cs="Arial"/>
              </w:rPr>
            </w:pPr>
            <w:r>
              <w:rPr>
                <w:rFonts w:ascii="Arial" w:hAnsi="Arial" w:cs="Arial"/>
              </w:rPr>
              <w:t xml:space="preserve">Should clients or </w:t>
            </w:r>
            <w:r w:rsidR="004616E2">
              <w:rPr>
                <w:rFonts w:ascii="Arial" w:hAnsi="Arial" w:cs="Arial"/>
              </w:rPr>
              <w:t>counsellors</w:t>
            </w:r>
            <w:r>
              <w:rPr>
                <w:rFonts w:ascii="Arial" w:hAnsi="Arial" w:cs="Arial"/>
              </w:rPr>
              <w:t xml:space="preserve"> wish to wear a face mask or visor for the session, these will be provided.</w:t>
            </w:r>
            <w:r w:rsidR="002C7670">
              <w:rPr>
                <w:rFonts w:ascii="Arial" w:hAnsi="Arial" w:cs="Arial"/>
              </w:rPr>
              <w:t xml:space="preserve"> For those</w:t>
            </w:r>
            <w:r>
              <w:rPr>
                <w:rFonts w:ascii="Arial" w:hAnsi="Arial" w:cs="Arial"/>
              </w:rPr>
              <w:t xml:space="preserve"> with</w:t>
            </w:r>
            <w:r w:rsidR="002C7670">
              <w:rPr>
                <w:rFonts w:ascii="Arial" w:hAnsi="Arial" w:cs="Arial"/>
              </w:rPr>
              <w:t xml:space="preserve"> hearing impairments clear masks will be provided.  </w:t>
            </w:r>
          </w:p>
          <w:p w14:paraId="743B5113" w14:textId="00E6A7D5" w:rsidR="004616E2" w:rsidRPr="004616E2" w:rsidRDefault="004616E2" w:rsidP="000F7FCB">
            <w:pPr>
              <w:pStyle w:val="ListParagraph"/>
              <w:numPr>
                <w:ilvl w:val="0"/>
                <w:numId w:val="46"/>
              </w:numPr>
              <w:rPr>
                <w:rFonts w:ascii="Arial" w:hAnsi="Arial" w:cs="Arial"/>
              </w:rPr>
            </w:pPr>
            <w:r w:rsidRPr="004616E2">
              <w:rPr>
                <w:rFonts w:ascii="Arial" w:hAnsi="Arial" w:cs="Arial"/>
              </w:rPr>
              <w:t>V</w:t>
            </w:r>
            <w:r w:rsidR="00925A42" w:rsidRPr="004616E2">
              <w:rPr>
                <w:rFonts w:ascii="Arial" w:hAnsi="Arial" w:cs="Arial"/>
              </w:rPr>
              <w:t xml:space="preserve">isors </w:t>
            </w:r>
            <w:r w:rsidRPr="004616E2">
              <w:rPr>
                <w:rFonts w:ascii="Arial" w:hAnsi="Arial" w:cs="Arial"/>
              </w:rPr>
              <w:t>and masks are single use only and therefore the client should either take them home with them or dispose of them in the bins provided in the room.</w:t>
            </w:r>
          </w:p>
          <w:p w14:paraId="0FAFFF1D" w14:textId="1A376DDB" w:rsidR="000F7FCB" w:rsidRPr="000F7FCB" w:rsidRDefault="000F7FCB" w:rsidP="000F7FCB">
            <w:pPr>
              <w:pStyle w:val="ListParagraph"/>
              <w:numPr>
                <w:ilvl w:val="0"/>
                <w:numId w:val="46"/>
              </w:numPr>
              <w:rPr>
                <w:rFonts w:ascii="Arial" w:hAnsi="Arial" w:cs="Arial"/>
              </w:rPr>
            </w:pPr>
            <w:r>
              <w:rPr>
                <w:rFonts w:ascii="Arial" w:hAnsi="Arial" w:cs="Arial"/>
              </w:rPr>
              <w:t xml:space="preserve">Counsellors will </w:t>
            </w:r>
            <w:r w:rsidR="00C061BE">
              <w:rPr>
                <w:rFonts w:ascii="Arial" w:hAnsi="Arial" w:cs="Arial"/>
              </w:rPr>
              <w:t>discuss</w:t>
            </w:r>
            <w:r>
              <w:rPr>
                <w:rFonts w:ascii="Arial" w:hAnsi="Arial" w:cs="Arial"/>
              </w:rPr>
              <w:t xml:space="preserve"> the clinical contr</w:t>
            </w:r>
            <w:r w:rsidR="00C061BE">
              <w:rPr>
                <w:rFonts w:ascii="Arial" w:hAnsi="Arial" w:cs="Arial"/>
              </w:rPr>
              <w:t>act with clients in their first session which will reference COVID 19 and restrictions relating to it.</w:t>
            </w:r>
          </w:p>
          <w:p w14:paraId="09438525" w14:textId="77777777" w:rsidR="00925A42" w:rsidRPr="00897E15" w:rsidRDefault="00925A42" w:rsidP="00B90C6D">
            <w:pPr>
              <w:pStyle w:val="ListParagraph"/>
              <w:numPr>
                <w:ilvl w:val="0"/>
                <w:numId w:val="46"/>
              </w:numPr>
              <w:rPr>
                <w:rFonts w:ascii="Arial" w:hAnsi="Arial" w:cs="Arial"/>
              </w:rPr>
            </w:pPr>
            <w:r w:rsidRPr="00897E15">
              <w:rPr>
                <w:rFonts w:ascii="Arial" w:hAnsi="Arial" w:cs="Arial"/>
              </w:rPr>
              <w:t>No refreshments will be available throughout the counselling session.</w:t>
            </w:r>
          </w:p>
          <w:p w14:paraId="20975B97" w14:textId="6E8C3A1F" w:rsidR="00925A42" w:rsidRPr="00897E15" w:rsidRDefault="00925A42" w:rsidP="00B90C6D">
            <w:pPr>
              <w:pStyle w:val="ListParagraph"/>
              <w:numPr>
                <w:ilvl w:val="0"/>
                <w:numId w:val="46"/>
              </w:numPr>
              <w:rPr>
                <w:rFonts w:ascii="Arial" w:hAnsi="Arial" w:cs="Arial"/>
              </w:rPr>
            </w:pPr>
            <w:r w:rsidRPr="00897E15">
              <w:rPr>
                <w:rFonts w:ascii="Arial" w:hAnsi="Arial" w:cs="Arial"/>
              </w:rPr>
              <w:t>All tissues used in session must be placed in the bin(s) provided in the counselling room.</w:t>
            </w:r>
          </w:p>
          <w:p w14:paraId="149EAA95" w14:textId="7FACFB81" w:rsidR="005834B2" w:rsidRPr="00897E15" w:rsidRDefault="005834B2" w:rsidP="00B90C6D">
            <w:pPr>
              <w:pStyle w:val="ListParagraph"/>
              <w:numPr>
                <w:ilvl w:val="0"/>
                <w:numId w:val="46"/>
              </w:numPr>
              <w:rPr>
                <w:rFonts w:ascii="Arial" w:hAnsi="Arial" w:cs="Arial"/>
              </w:rPr>
            </w:pPr>
            <w:r w:rsidRPr="00897E15">
              <w:rPr>
                <w:rFonts w:ascii="Arial" w:hAnsi="Arial" w:cs="Arial"/>
              </w:rPr>
              <w:t>The use of items such as Russian dolls, sand trays, fabric dolls, etc. are not permitted in treatment sessions</w:t>
            </w:r>
            <w:r w:rsidR="000A4FE4">
              <w:rPr>
                <w:rFonts w:ascii="Arial" w:hAnsi="Arial" w:cs="Arial"/>
              </w:rPr>
              <w:t>.</w:t>
            </w:r>
          </w:p>
          <w:p w14:paraId="7115477D" w14:textId="69EB647E" w:rsidR="00925A42" w:rsidRPr="00897E15" w:rsidRDefault="00925A42" w:rsidP="00B90C6D">
            <w:pPr>
              <w:pStyle w:val="ListParagraph"/>
              <w:numPr>
                <w:ilvl w:val="0"/>
                <w:numId w:val="46"/>
              </w:numPr>
              <w:rPr>
                <w:rFonts w:ascii="Arial" w:hAnsi="Arial" w:cs="Arial"/>
              </w:rPr>
            </w:pPr>
            <w:r w:rsidRPr="00897E15">
              <w:rPr>
                <w:rFonts w:ascii="Arial" w:hAnsi="Arial" w:cs="Arial"/>
              </w:rPr>
              <w:t xml:space="preserve">On completion of the session, </w:t>
            </w:r>
            <w:r w:rsidR="004616E2">
              <w:rPr>
                <w:rFonts w:ascii="Arial" w:hAnsi="Arial" w:cs="Arial"/>
              </w:rPr>
              <w:t xml:space="preserve">both parties should put on a </w:t>
            </w:r>
            <w:r w:rsidRPr="00897E15">
              <w:rPr>
                <w:rFonts w:ascii="Arial" w:hAnsi="Arial" w:cs="Arial"/>
              </w:rPr>
              <w:t xml:space="preserve">face covering prior to </w:t>
            </w:r>
            <w:r w:rsidR="004616E2">
              <w:rPr>
                <w:rFonts w:ascii="Arial" w:hAnsi="Arial" w:cs="Arial"/>
              </w:rPr>
              <w:t>leaving the room</w:t>
            </w:r>
            <w:r w:rsidRPr="00897E15">
              <w:rPr>
                <w:rFonts w:ascii="Arial" w:hAnsi="Arial" w:cs="Arial"/>
              </w:rPr>
              <w:t>.</w:t>
            </w:r>
          </w:p>
          <w:p w14:paraId="069E4C93" w14:textId="324B3AFE" w:rsidR="00664670" w:rsidRPr="00897E15" w:rsidRDefault="00925A42" w:rsidP="00B90C6D">
            <w:pPr>
              <w:pStyle w:val="ListParagraph"/>
              <w:numPr>
                <w:ilvl w:val="0"/>
                <w:numId w:val="46"/>
              </w:numPr>
              <w:rPr>
                <w:rFonts w:ascii="Arial" w:hAnsi="Arial" w:cs="Arial"/>
              </w:rPr>
            </w:pPr>
            <w:r w:rsidRPr="00897E15">
              <w:rPr>
                <w:rFonts w:ascii="Arial" w:hAnsi="Arial" w:cs="Arial"/>
              </w:rPr>
              <w:t xml:space="preserve">All clients will be escorted </w:t>
            </w:r>
            <w:r w:rsidR="005834B2" w:rsidRPr="00897E15">
              <w:rPr>
                <w:rFonts w:ascii="Arial" w:hAnsi="Arial" w:cs="Arial"/>
              </w:rPr>
              <w:t>to the rear of the building</w:t>
            </w:r>
            <w:r w:rsidR="004616E2">
              <w:rPr>
                <w:rFonts w:ascii="Arial" w:hAnsi="Arial" w:cs="Arial"/>
              </w:rPr>
              <w:t xml:space="preserve"> wherever possible and subject to issues of seasonality</w:t>
            </w:r>
            <w:r w:rsidR="00664670" w:rsidRPr="00897E15">
              <w:rPr>
                <w:rFonts w:ascii="Arial" w:hAnsi="Arial" w:cs="Arial"/>
              </w:rPr>
              <w:t>.</w:t>
            </w:r>
          </w:p>
          <w:p w14:paraId="0A6CB957" w14:textId="14D32701" w:rsidR="00EF1B68" w:rsidRDefault="00664670" w:rsidP="00C061BE">
            <w:pPr>
              <w:pStyle w:val="ListParagraph"/>
              <w:numPr>
                <w:ilvl w:val="0"/>
                <w:numId w:val="46"/>
              </w:numPr>
              <w:rPr>
                <w:rFonts w:ascii="Arial" w:hAnsi="Arial" w:cs="Arial"/>
              </w:rPr>
            </w:pPr>
            <w:r w:rsidRPr="00897E15">
              <w:rPr>
                <w:rFonts w:ascii="Arial" w:hAnsi="Arial" w:cs="Arial"/>
              </w:rPr>
              <w:t xml:space="preserve">Counsellors will be expected to complete the COVID Counselling cleaning regime immediately after the appointment, including sanitising any item touched by them and </w:t>
            </w:r>
            <w:r w:rsidR="00DF1589" w:rsidRPr="00897E15">
              <w:rPr>
                <w:rFonts w:ascii="Arial" w:hAnsi="Arial" w:cs="Arial"/>
              </w:rPr>
              <w:t>clients</w:t>
            </w:r>
            <w:r w:rsidRPr="00897E15">
              <w:rPr>
                <w:rFonts w:ascii="Arial" w:hAnsi="Arial" w:cs="Arial"/>
              </w:rPr>
              <w:t xml:space="preserve"> in the counselling room, </w:t>
            </w:r>
            <w:r w:rsidR="00DF1589" w:rsidRPr="00897E15">
              <w:rPr>
                <w:rFonts w:ascii="Arial" w:hAnsi="Arial" w:cs="Arial"/>
              </w:rPr>
              <w:t>toilets and contact points such as door handles and panels and exit points.</w:t>
            </w:r>
          </w:p>
          <w:p w14:paraId="038C0871" w14:textId="59A8C038" w:rsidR="004616E2" w:rsidRDefault="004616E2" w:rsidP="00C061BE">
            <w:pPr>
              <w:pStyle w:val="ListParagraph"/>
              <w:numPr>
                <w:ilvl w:val="0"/>
                <w:numId w:val="46"/>
              </w:numPr>
              <w:rPr>
                <w:rFonts w:ascii="Arial" w:hAnsi="Arial" w:cs="Arial"/>
              </w:rPr>
            </w:pPr>
            <w:r>
              <w:rPr>
                <w:rFonts w:ascii="Arial" w:hAnsi="Arial" w:cs="Arial"/>
              </w:rPr>
              <w:t>All counsellors are expected to replenish cleaning equipment if it is running low.</w:t>
            </w:r>
          </w:p>
          <w:p w14:paraId="39E31556" w14:textId="36A377FA" w:rsidR="004616E2" w:rsidRPr="00C061BE" w:rsidRDefault="004616E2" w:rsidP="00C061BE">
            <w:pPr>
              <w:pStyle w:val="ListParagraph"/>
              <w:numPr>
                <w:ilvl w:val="0"/>
                <w:numId w:val="46"/>
              </w:numPr>
              <w:rPr>
                <w:rFonts w:ascii="Arial" w:hAnsi="Arial" w:cs="Arial"/>
              </w:rPr>
            </w:pPr>
            <w:r>
              <w:rPr>
                <w:rFonts w:ascii="Arial" w:hAnsi="Arial" w:cs="Arial"/>
              </w:rPr>
              <w:t>Counsellors should provide the ID numbers to the admin team after every session so their details can be added to the attendance spreadsheet.</w:t>
            </w:r>
          </w:p>
          <w:p w14:paraId="62C7D4E2" w14:textId="30A36DF0" w:rsidR="00ED0953" w:rsidRPr="00897E15" w:rsidRDefault="00ED0953" w:rsidP="005834B2">
            <w:pPr>
              <w:pStyle w:val="ListParagraph"/>
              <w:rPr>
                <w:rFonts w:ascii="Arial" w:hAnsi="Arial" w:cs="Arial"/>
              </w:rPr>
            </w:pPr>
          </w:p>
        </w:tc>
      </w:tr>
      <w:tr w:rsidR="00B90C6D" w:rsidRPr="000F7FCB" w14:paraId="746CDB14" w14:textId="77777777" w:rsidTr="00897E15">
        <w:tc>
          <w:tcPr>
            <w:tcW w:w="8578" w:type="dxa"/>
          </w:tcPr>
          <w:p w14:paraId="2FC4FB4E" w14:textId="77777777" w:rsidR="00B90C6D" w:rsidRPr="000F7FCB" w:rsidRDefault="00B90C6D" w:rsidP="00897E15">
            <w:pPr>
              <w:rPr>
                <w:rFonts w:ascii="Arial" w:hAnsi="Arial" w:cs="Arial"/>
                <w:b/>
              </w:rPr>
            </w:pPr>
            <w:r w:rsidRPr="000F7FCB">
              <w:rPr>
                <w:rFonts w:ascii="Arial" w:hAnsi="Arial" w:cs="Arial"/>
                <w:b/>
              </w:rPr>
              <w:lastRenderedPageBreak/>
              <w:t>Further Control Measures Required:</w:t>
            </w:r>
          </w:p>
        </w:tc>
        <w:tc>
          <w:tcPr>
            <w:tcW w:w="3211" w:type="dxa"/>
          </w:tcPr>
          <w:p w14:paraId="32E9B894" w14:textId="77777777" w:rsidR="00B90C6D" w:rsidRPr="000F7FCB" w:rsidRDefault="00B90C6D" w:rsidP="00897E15">
            <w:pPr>
              <w:rPr>
                <w:rFonts w:ascii="Arial" w:hAnsi="Arial" w:cs="Arial"/>
                <w:b/>
              </w:rPr>
            </w:pPr>
            <w:r w:rsidRPr="000F7FCB">
              <w:rPr>
                <w:rFonts w:ascii="Arial" w:hAnsi="Arial" w:cs="Arial"/>
                <w:b/>
              </w:rPr>
              <w:t>Assigned To:</w:t>
            </w:r>
          </w:p>
        </w:tc>
        <w:tc>
          <w:tcPr>
            <w:tcW w:w="2139" w:type="dxa"/>
          </w:tcPr>
          <w:p w14:paraId="4B5AC60E" w14:textId="77777777" w:rsidR="00B90C6D" w:rsidRPr="000F7FCB" w:rsidRDefault="00B90C6D" w:rsidP="00897E15">
            <w:pPr>
              <w:rPr>
                <w:rFonts w:ascii="Arial" w:hAnsi="Arial" w:cs="Arial"/>
                <w:b/>
              </w:rPr>
            </w:pPr>
            <w:r w:rsidRPr="000F7FCB">
              <w:rPr>
                <w:rFonts w:ascii="Arial" w:hAnsi="Arial" w:cs="Arial"/>
                <w:b/>
              </w:rPr>
              <w:t>Due Date:</w:t>
            </w:r>
          </w:p>
        </w:tc>
      </w:tr>
      <w:tr w:rsidR="005834B2" w:rsidRPr="000F7FCB" w14:paraId="5D114234" w14:textId="77777777" w:rsidTr="00897E15">
        <w:tc>
          <w:tcPr>
            <w:tcW w:w="8578" w:type="dxa"/>
          </w:tcPr>
          <w:p w14:paraId="59CB5C2A" w14:textId="112F2C48" w:rsidR="005834B2" w:rsidRPr="000F7FCB" w:rsidRDefault="005834B2" w:rsidP="00897E15">
            <w:pPr>
              <w:rPr>
                <w:rFonts w:ascii="Arial" w:hAnsi="Arial" w:cs="Arial"/>
              </w:rPr>
            </w:pPr>
            <w:r w:rsidRPr="000F7FCB">
              <w:rPr>
                <w:rFonts w:ascii="Arial" w:hAnsi="Arial" w:cs="Arial"/>
              </w:rPr>
              <w:t xml:space="preserve">Online client </w:t>
            </w:r>
            <w:r w:rsidR="00C57E0F" w:rsidRPr="000F7FCB">
              <w:rPr>
                <w:rFonts w:ascii="Arial" w:hAnsi="Arial" w:cs="Arial"/>
              </w:rPr>
              <w:t xml:space="preserve">room </w:t>
            </w:r>
            <w:r w:rsidRPr="000F7FCB">
              <w:rPr>
                <w:rFonts w:ascii="Arial" w:hAnsi="Arial" w:cs="Arial"/>
              </w:rPr>
              <w:t xml:space="preserve">booking system to be </w:t>
            </w:r>
            <w:r w:rsidR="004616E2">
              <w:rPr>
                <w:rFonts w:ascii="Arial" w:hAnsi="Arial" w:cs="Arial"/>
              </w:rPr>
              <w:t>maintained</w:t>
            </w:r>
          </w:p>
        </w:tc>
        <w:tc>
          <w:tcPr>
            <w:tcW w:w="3211" w:type="dxa"/>
          </w:tcPr>
          <w:p w14:paraId="699BA9F9" w14:textId="68A1C75D" w:rsidR="005834B2" w:rsidRPr="000F7FCB" w:rsidRDefault="004616E2" w:rsidP="00897E15">
            <w:pPr>
              <w:rPr>
                <w:rFonts w:ascii="Arial" w:hAnsi="Arial" w:cs="Arial"/>
              </w:rPr>
            </w:pPr>
            <w:r>
              <w:rPr>
                <w:rFonts w:ascii="Arial" w:hAnsi="Arial" w:cs="Arial"/>
              </w:rPr>
              <w:t>RG / GH</w:t>
            </w:r>
          </w:p>
        </w:tc>
        <w:tc>
          <w:tcPr>
            <w:tcW w:w="2139" w:type="dxa"/>
          </w:tcPr>
          <w:p w14:paraId="13D492D2" w14:textId="5AA6577C" w:rsidR="005834B2" w:rsidRPr="000F7FCB" w:rsidRDefault="004616E2" w:rsidP="00897E15">
            <w:pPr>
              <w:rPr>
                <w:rFonts w:ascii="Arial" w:hAnsi="Arial" w:cs="Arial"/>
              </w:rPr>
            </w:pPr>
            <w:r>
              <w:rPr>
                <w:rFonts w:ascii="Arial" w:hAnsi="Arial" w:cs="Arial"/>
              </w:rPr>
              <w:t>Ongoing</w:t>
            </w:r>
          </w:p>
        </w:tc>
      </w:tr>
      <w:tr w:rsidR="005834B2" w:rsidRPr="000F7FCB" w14:paraId="69F71442" w14:textId="77777777" w:rsidTr="00897E15">
        <w:tc>
          <w:tcPr>
            <w:tcW w:w="8578" w:type="dxa"/>
          </w:tcPr>
          <w:p w14:paraId="16BF7E96" w14:textId="383E8F2F" w:rsidR="005834B2" w:rsidRPr="000F7FCB" w:rsidRDefault="005834B2" w:rsidP="00897E15">
            <w:pPr>
              <w:rPr>
                <w:rFonts w:ascii="Arial" w:hAnsi="Arial" w:cs="Arial"/>
              </w:rPr>
            </w:pPr>
          </w:p>
        </w:tc>
        <w:tc>
          <w:tcPr>
            <w:tcW w:w="3211" w:type="dxa"/>
          </w:tcPr>
          <w:p w14:paraId="4B680B7F" w14:textId="649B76EE" w:rsidR="005834B2" w:rsidRPr="000F7FCB" w:rsidRDefault="005834B2" w:rsidP="00897E15">
            <w:pPr>
              <w:rPr>
                <w:rFonts w:ascii="Arial" w:hAnsi="Arial" w:cs="Arial"/>
              </w:rPr>
            </w:pPr>
          </w:p>
        </w:tc>
        <w:tc>
          <w:tcPr>
            <w:tcW w:w="2139" w:type="dxa"/>
          </w:tcPr>
          <w:p w14:paraId="718DDA28" w14:textId="46A04733" w:rsidR="005834B2" w:rsidRPr="000F7FCB" w:rsidRDefault="005834B2" w:rsidP="00897E15">
            <w:pPr>
              <w:rPr>
                <w:rFonts w:ascii="Arial" w:hAnsi="Arial" w:cs="Arial"/>
              </w:rPr>
            </w:pPr>
          </w:p>
        </w:tc>
      </w:tr>
      <w:tr w:rsidR="005834B2" w:rsidRPr="000F7FCB" w14:paraId="1ED88939" w14:textId="77777777" w:rsidTr="00897E15">
        <w:tc>
          <w:tcPr>
            <w:tcW w:w="8578" w:type="dxa"/>
          </w:tcPr>
          <w:p w14:paraId="31A5DB28" w14:textId="5307BDFD" w:rsidR="005834B2" w:rsidRPr="000F7FCB" w:rsidRDefault="005834B2" w:rsidP="00897E15">
            <w:pPr>
              <w:rPr>
                <w:rFonts w:ascii="Arial" w:hAnsi="Arial" w:cs="Arial"/>
              </w:rPr>
            </w:pPr>
          </w:p>
        </w:tc>
        <w:tc>
          <w:tcPr>
            <w:tcW w:w="3211" w:type="dxa"/>
          </w:tcPr>
          <w:p w14:paraId="42D55876" w14:textId="6D480738" w:rsidR="005834B2" w:rsidRPr="000F7FCB" w:rsidRDefault="005834B2" w:rsidP="00897E15">
            <w:pPr>
              <w:rPr>
                <w:rFonts w:ascii="Arial" w:hAnsi="Arial" w:cs="Arial"/>
              </w:rPr>
            </w:pPr>
          </w:p>
        </w:tc>
        <w:tc>
          <w:tcPr>
            <w:tcW w:w="2139" w:type="dxa"/>
          </w:tcPr>
          <w:p w14:paraId="0DAF72EC" w14:textId="1A4333C4" w:rsidR="005834B2" w:rsidRPr="000F7FCB" w:rsidRDefault="005834B2" w:rsidP="00897E15">
            <w:pPr>
              <w:rPr>
                <w:rFonts w:ascii="Arial" w:hAnsi="Arial" w:cs="Arial"/>
              </w:rPr>
            </w:pPr>
          </w:p>
        </w:tc>
      </w:tr>
      <w:tr w:rsidR="005834B2" w:rsidRPr="000F7FCB" w14:paraId="4B76AF4A" w14:textId="77777777" w:rsidTr="00897E15">
        <w:tc>
          <w:tcPr>
            <w:tcW w:w="8578" w:type="dxa"/>
          </w:tcPr>
          <w:p w14:paraId="6E1DAE7D" w14:textId="6B106A6D" w:rsidR="005834B2" w:rsidRPr="000F7FCB" w:rsidRDefault="005834B2" w:rsidP="00897E15">
            <w:pPr>
              <w:rPr>
                <w:rFonts w:ascii="Arial" w:hAnsi="Arial" w:cs="Arial"/>
              </w:rPr>
            </w:pPr>
          </w:p>
        </w:tc>
        <w:tc>
          <w:tcPr>
            <w:tcW w:w="3211" w:type="dxa"/>
          </w:tcPr>
          <w:p w14:paraId="03BBE5C7" w14:textId="581EE851" w:rsidR="005834B2" w:rsidRPr="000F7FCB" w:rsidRDefault="005834B2" w:rsidP="00897E15">
            <w:pPr>
              <w:rPr>
                <w:rFonts w:ascii="Arial" w:hAnsi="Arial" w:cs="Arial"/>
              </w:rPr>
            </w:pPr>
          </w:p>
        </w:tc>
        <w:tc>
          <w:tcPr>
            <w:tcW w:w="2139" w:type="dxa"/>
          </w:tcPr>
          <w:p w14:paraId="5A6ABA37" w14:textId="2F4E13B2" w:rsidR="005834B2" w:rsidRPr="000F7FCB" w:rsidRDefault="005834B2" w:rsidP="00897E15">
            <w:pPr>
              <w:rPr>
                <w:rFonts w:ascii="Arial" w:hAnsi="Arial" w:cs="Arial"/>
              </w:rPr>
            </w:pPr>
          </w:p>
        </w:tc>
      </w:tr>
    </w:tbl>
    <w:p w14:paraId="1072DA82" w14:textId="21356281" w:rsidR="00B90C6D" w:rsidRDefault="00B90C6D"/>
    <w:p w14:paraId="1810A7F6" w14:textId="52084B94" w:rsidR="00B90C6D" w:rsidRDefault="00B90C6D"/>
    <w:p w14:paraId="234843FC" w14:textId="77777777" w:rsidR="00B90C6D" w:rsidRDefault="00B90C6D"/>
    <w:tbl>
      <w:tblPr>
        <w:tblStyle w:val="TableGrid"/>
        <w:tblW w:w="0" w:type="auto"/>
        <w:tblBorders>
          <w:top w:val="single" w:sz="12" w:space="0" w:color="3DB0F7"/>
          <w:left w:val="single" w:sz="12" w:space="0" w:color="3DB0F7"/>
          <w:bottom w:val="single" w:sz="12" w:space="0" w:color="3DB0F7"/>
          <w:right w:val="single" w:sz="12" w:space="0" w:color="3DB0F7"/>
          <w:insideH w:val="single" w:sz="12" w:space="0" w:color="3DB0F7"/>
          <w:insideV w:val="single" w:sz="12" w:space="0" w:color="3DB0F7"/>
        </w:tblBorders>
        <w:tblLook w:val="04A0" w:firstRow="1" w:lastRow="0" w:firstColumn="1" w:lastColumn="0" w:noHBand="0" w:noVBand="1"/>
      </w:tblPr>
      <w:tblGrid>
        <w:gridCol w:w="1928"/>
        <w:gridCol w:w="1552"/>
        <w:gridCol w:w="10448"/>
      </w:tblGrid>
      <w:tr w:rsidR="003678E8" w:rsidRPr="00DD7B4D" w14:paraId="3B87A119" w14:textId="77777777" w:rsidTr="00BF1E3A">
        <w:tc>
          <w:tcPr>
            <w:tcW w:w="1928" w:type="dxa"/>
          </w:tcPr>
          <w:p w14:paraId="0E0546B9" w14:textId="77777777" w:rsidR="003678E8" w:rsidRPr="00DD7B4D" w:rsidRDefault="003678E8" w:rsidP="00B35A7F">
            <w:pPr>
              <w:rPr>
                <w:rFonts w:ascii="Arial" w:hAnsi="Arial" w:cs="Arial"/>
                <w:b/>
              </w:rPr>
            </w:pPr>
            <w:r>
              <w:rPr>
                <w:rFonts w:ascii="Arial" w:hAnsi="Arial" w:cs="Arial"/>
                <w:b/>
              </w:rPr>
              <w:t>Review Date:</w:t>
            </w:r>
          </w:p>
        </w:tc>
        <w:tc>
          <w:tcPr>
            <w:tcW w:w="1552" w:type="dxa"/>
          </w:tcPr>
          <w:p w14:paraId="7B76F25C" w14:textId="77777777" w:rsidR="003678E8" w:rsidRPr="00DD7B4D" w:rsidRDefault="003678E8" w:rsidP="00B35A7F">
            <w:pPr>
              <w:rPr>
                <w:rFonts w:ascii="Arial" w:hAnsi="Arial" w:cs="Arial"/>
                <w:b/>
              </w:rPr>
            </w:pPr>
            <w:r>
              <w:rPr>
                <w:rFonts w:ascii="Arial" w:hAnsi="Arial" w:cs="Arial"/>
                <w:b/>
              </w:rPr>
              <w:t>Reviewer:</w:t>
            </w:r>
          </w:p>
        </w:tc>
        <w:tc>
          <w:tcPr>
            <w:tcW w:w="10448" w:type="dxa"/>
          </w:tcPr>
          <w:p w14:paraId="1D3CAB62" w14:textId="77777777" w:rsidR="003678E8" w:rsidRPr="00DD7B4D" w:rsidRDefault="003678E8" w:rsidP="00B35A7F">
            <w:pPr>
              <w:rPr>
                <w:rFonts w:ascii="Arial" w:hAnsi="Arial" w:cs="Arial"/>
                <w:b/>
              </w:rPr>
            </w:pPr>
            <w:r>
              <w:rPr>
                <w:rFonts w:ascii="Arial" w:hAnsi="Arial" w:cs="Arial"/>
                <w:b/>
              </w:rPr>
              <w:t>Comments:</w:t>
            </w:r>
          </w:p>
        </w:tc>
      </w:tr>
      <w:tr w:rsidR="003678E8" w:rsidRPr="00DD7B4D" w14:paraId="23E7D7CB" w14:textId="77777777" w:rsidTr="00BF1E3A">
        <w:tc>
          <w:tcPr>
            <w:tcW w:w="1928" w:type="dxa"/>
          </w:tcPr>
          <w:p w14:paraId="5D3C1565" w14:textId="3B756D10" w:rsidR="003678E8" w:rsidRPr="00DD7B4D" w:rsidRDefault="00F362C9" w:rsidP="00B35A7F">
            <w:pPr>
              <w:rPr>
                <w:rFonts w:ascii="Arial" w:hAnsi="Arial" w:cs="Arial"/>
              </w:rPr>
            </w:pPr>
            <w:r>
              <w:rPr>
                <w:rFonts w:ascii="Arial" w:hAnsi="Arial" w:cs="Arial"/>
              </w:rPr>
              <w:lastRenderedPageBreak/>
              <w:t>06.01.2021</w:t>
            </w:r>
          </w:p>
        </w:tc>
        <w:tc>
          <w:tcPr>
            <w:tcW w:w="1552" w:type="dxa"/>
          </w:tcPr>
          <w:p w14:paraId="650DB14F" w14:textId="4501E7AD" w:rsidR="003678E8" w:rsidRPr="00DD7B4D" w:rsidRDefault="00F362C9" w:rsidP="00B35A7F">
            <w:pPr>
              <w:rPr>
                <w:rFonts w:ascii="Arial" w:hAnsi="Arial" w:cs="Arial"/>
              </w:rPr>
            </w:pPr>
            <w:r>
              <w:rPr>
                <w:rFonts w:ascii="Arial" w:hAnsi="Arial" w:cs="Arial"/>
              </w:rPr>
              <w:t>Leanne Davis</w:t>
            </w:r>
          </w:p>
        </w:tc>
        <w:tc>
          <w:tcPr>
            <w:tcW w:w="10448" w:type="dxa"/>
          </w:tcPr>
          <w:p w14:paraId="595819EF" w14:textId="3B393169" w:rsidR="003678E8" w:rsidRPr="00DD7B4D" w:rsidRDefault="00F362C9" w:rsidP="00B35A7F">
            <w:pPr>
              <w:rPr>
                <w:rFonts w:ascii="Arial" w:hAnsi="Arial" w:cs="Arial"/>
              </w:rPr>
            </w:pPr>
            <w:r>
              <w:rPr>
                <w:rFonts w:ascii="Arial" w:hAnsi="Arial" w:cs="Arial"/>
              </w:rPr>
              <w:t>Key amendments relate to the development of a new strain of COVID-19 which is thought to be more easily transmitted.  This update includes the use of face coverings and / or visors in their counselling session, reflects shielding requirements and removes completed actions.</w:t>
            </w:r>
          </w:p>
        </w:tc>
      </w:tr>
      <w:tr w:rsidR="003678E8" w:rsidRPr="00DD7B4D" w14:paraId="3F34134E" w14:textId="77777777" w:rsidTr="00BF1E3A">
        <w:tc>
          <w:tcPr>
            <w:tcW w:w="1928" w:type="dxa"/>
          </w:tcPr>
          <w:p w14:paraId="104E44CA" w14:textId="6047AC70" w:rsidR="003678E8" w:rsidRPr="00DD7B4D" w:rsidRDefault="00792EEB" w:rsidP="00B35A7F">
            <w:pPr>
              <w:rPr>
                <w:rFonts w:ascii="Arial" w:hAnsi="Arial" w:cs="Arial"/>
              </w:rPr>
            </w:pPr>
            <w:r>
              <w:rPr>
                <w:rFonts w:ascii="Arial" w:hAnsi="Arial" w:cs="Arial"/>
              </w:rPr>
              <w:t>05.01.2021</w:t>
            </w:r>
          </w:p>
        </w:tc>
        <w:tc>
          <w:tcPr>
            <w:tcW w:w="1552" w:type="dxa"/>
          </w:tcPr>
          <w:p w14:paraId="25B1BC25" w14:textId="56F352FF" w:rsidR="003678E8" w:rsidRPr="00DD7B4D" w:rsidRDefault="00792EEB" w:rsidP="00B35A7F">
            <w:pPr>
              <w:rPr>
                <w:rFonts w:ascii="Arial" w:hAnsi="Arial" w:cs="Arial"/>
              </w:rPr>
            </w:pPr>
            <w:r>
              <w:rPr>
                <w:rFonts w:ascii="Arial" w:hAnsi="Arial" w:cs="Arial"/>
              </w:rPr>
              <w:t>Leanne Davis</w:t>
            </w:r>
          </w:p>
        </w:tc>
        <w:tc>
          <w:tcPr>
            <w:tcW w:w="10448" w:type="dxa"/>
          </w:tcPr>
          <w:p w14:paraId="2E8BAB36" w14:textId="213F03F5" w:rsidR="003678E8" w:rsidRPr="00DD7B4D" w:rsidRDefault="00792EEB" w:rsidP="00B35A7F">
            <w:pPr>
              <w:rPr>
                <w:rFonts w:ascii="Arial" w:hAnsi="Arial" w:cs="Arial"/>
              </w:rPr>
            </w:pPr>
            <w:r>
              <w:rPr>
                <w:rFonts w:ascii="Arial" w:hAnsi="Arial" w:cs="Arial"/>
              </w:rPr>
              <w:t>Included two new control measures, vaccinations and lateral flow tests and also removed completed outstanding actions.</w:t>
            </w:r>
          </w:p>
        </w:tc>
      </w:tr>
      <w:tr w:rsidR="003678E8" w:rsidRPr="00DD7B4D" w14:paraId="6974C93D" w14:textId="77777777" w:rsidTr="00BF1E3A">
        <w:tc>
          <w:tcPr>
            <w:tcW w:w="1928" w:type="dxa"/>
          </w:tcPr>
          <w:p w14:paraId="4BD56543" w14:textId="167E7BE6" w:rsidR="003678E8" w:rsidRPr="00DD7B4D" w:rsidRDefault="000A4FE4" w:rsidP="00B35A7F">
            <w:pPr>
              <w:rPr>
                <w:rFonts w:ascii="Arial" w:hAnsi="Arial" w:cs="Arial"/>
              </w:rPr>
            </w:pPr>
            <w:r>
              <w:rPr>
                <w:rFonts w:ascii="Arial" w:hAnsi="Arial" w:cs="Arial"/>
              </w:rPr>
              <w:t>19.05.2021</w:t>
            </w:r>
          </w:p>
        </w:tc>
        <w:tc>
          <w:tcPr>
            <w:tcW w:w="1552" w:type="dxa"/>
          </w:tcPr>
          <w:p w14:paraId="549A9195" w14:textId="025F1B13" w:rsidR="003678E8" w:rsidRPr="00DD7B4D" w:rsidRDefault="000A4FE4" w:rsidP="00B35A7F">
            <w:pPr>
              <w:rPr>
                <w:rFonts w:ascii="Arial" w:hAnsi="Arial" w:cs="Arial"/>
              </w:rPr>
            </w:pPr>
            <w:r>
              <w:rPr>
                <w:rFonts w:ascii="Arial" w:hAnsi="Arial" w:cs="Arial"/>
              </w:rPr>
              <w:t>Leanne Davis</w:t>
            </w:r>
          </w:p>
        </w:tc>
        <w:tc>
          <w:tcPr>
            <w:tcW w:w="10448" w:type="dxa"/>
          </w:tcPr>
          <w:p w14:paraId="48CFDD97" w14:textId="134C7804" w:rsidR="003678E8" w:rsidRPr="00DD7B4D" w:rsidRDefault="000A4FE4" w:rsidP="00B35A7F">
            <w:pPr>
              <w:rPr>
                <w:rFonts w:ascii="Arial" w:hAnsi="Arial" w:cs="Arial"/>
              </w:rPr>
            </w:pPr>
            <w:r>
              <w:rPr>
                <w:rFonts w:ascii="Arial" w:hAnsi="Arial" w:cs="Arial"/>
              </w:rPr>
              <w:t>Action plan updated to reflect current position in relation to lateral flow testing, vaccinations, requirements re smoking and face to face appointments.  Further control measures have been reviewed and updated.</w:t>
            </w:r>
          </w:p>
        </w:tc>
      </w:tr>
      <w:tr w:rsidR="003678E8" w:rsidRPr="00DD7B4D" w14:paraId="1D22F254" w14:textId="77777777" w:rsidTr="00BF1E3A">
        <w:tc>
          <w:tcPr>
            <w:tcW w:w="1928" w:type="dxa"/>
          </w:tcPr>
          <w:p w14:paraId="40590BC4" w14:textId="1F581D74" w:rsidR="003678E8" w:rsidRPr="00DD7B4D" w:rsidRDefault="00737212" w:rsidP="00B35A7F">
            <w:pPr>
              <w:rPr>
                <w:rFonts w:ascii="Arial" w:hAnsi="Arial" w:cs="Arial"/>
              </w:rPr>
            </w:pPr>
            <w:r>
              <w:rPr>
                <w:rFonts w:ascii="Arial" w:hAnsi="Arial" w:cs="Arial"/>
              </w:rPr>
              <w:t>23.08.22</w:t>
            </w:r>
          </w:p>
        </w:tc>
        <w:tc>
          <w:tcPr>
            <w:tcW w:w="1552" w:type="dxa"/>
          </w:tcPr>
          <w:p w14:paraId="3325398B" w14:textId="12EFE973" w:rsidR="003678E8" w:rsidRPr="00DD7B4D" w:rsidRDefault="00737212" w:rsidP="00B35A7F">
            <w:pPr>
              <w:rPr>
                <w:rFonts w:ascii="Arial" w:hAnsi="Arial" w:cs="Arial"/>
              </w:rPr>
            </w:pPr>
            <w:r>
              <w:rPr>
                <w:rFonts w:ascii="Arial" w:hAnsi="Arial" w:cs="Arial"/>
              </w:rPr>
              <w:t>Leanne Davis</w:t>
            </w:r>
          </w:p>
        </w:tc>
        <w:tc>
          <w:tcPr>
            <w:tcW w:w="10448" w:type="dxa"/>
          </w:tcPr>
          <w:p w14:paraId="361D4D15" w14:textId="7C34F9EC" w:rsidR="003678E8" w:rsidRPr="00DD7B4D" w:rsidRDefault="00737212" w:rsidP="00B35A7F">
            <w:pPr>
              <w:rPr>
                <w:rFonts w:ascii="Arial" w:hAnsi="Arial" w:cs="Arial"/>
              </w:rPr>
            </w:pPr>
            <w:r>
              <w:rPr>
                <w:rFonts w:ascii="Arial" w:hAnsi="Arial" w:cs="Arial"/>
              </w:rPr>
              <w:t>Action plan updated to reflect current position and relaxing of COVID requirements.  This has included the relaxing of the requirement to wear masks throughout treatment sessions</w:t>
            </w:r>
            <w:r w:rsidR="009F327C">
              <w:rPr>
                <w:rFonts w:ascii="Arial" w:hAnsi="Arial" w:cs="Arial"/>
              </w:rPr>
              <w:t>, social distancing</w:t>
            </w:r>
            <w:r w:rsidR="00BC08DF">
              <w:rPr>
                <w:rFonts w:ascii="Arial" w:hAnsi="Arial" w:cs="Arial"/>
              </w:rPr>
              <w:t xml:space="preserve"> and </w:t>
            </w:r>
            <w:r w:rsidR="009F327C">
              <w:rPr>
                <w:rFonts w:ascii="Arial" w:hAnsi="Arial" w:cs="Arial"/>
              </w:rPr>
              <w:t>to</w:t>
            </w:r>
            <w:r w:rsidR="00BC08DF">
              <w:rPr>
                <w:rFonts w:ascii="Arial" w:hAnsi="Arial" w:cs="Arial"/>
              </w:rPr>
              <w:t xml:space="preserve"> ensure the ongoing requirements for new staff joining the organisation. </w:t>
            </w:r>
          </w:p>
        </w:tc>
      </w:tr>
      <w:tr w:rsidR="003678E8" w:rsidRPr="00DD7B4D" w14:paraId="6754748F" w14:textId="77777777" w:rsidTr="00BF1E3A">
        <w:tc>
          <w:tcPr>
            <w:tcW w:w="1928" w:type="dxa"/>
          </w:tcPr>
          <w:p w14:paraId="60B72FDE" w14:textId="77777777" w:rsidR="003678E8" w:rsidRPr="00DD7B4D" w:rsidRDefault="003678E8" w:rsidP="00B35A7F">
            <w:pPr>
              <w:rPr>
                <w:rFonts w:ascii="Arial" w:hAnsi="Arial" w:cs="Arial"/>
              </w:rPr>
            </w:pPr>
          </w:p>
        </w:tc>
        <w:tc>
          <w:tcPr>
            <w:tcW w:w="1552" w:type="dxa"/>
          </w:tcPr>
          <w:p w14:paraId="6EB4500E" w14:textId="77777777" w:rsidR="003678E8" w:rsidRPr="00DD7B4D" w:rsidRDefault="003678E8" w:rsidP="00B35A7F">
            <w:pPr>
              <w:rPr>
                <w:rFonts w:ascii="Arial" w:hAnsi="Arial" w:cs="Arial"/>
              </w:rPr>
            </w:pPr>
          </w:p>
        </w:tc>
        <w:tc>
          <w:tcPr>
            <w:tcW w:w="10448" w:type="dxa"/>
          </w:tcPr>
          <w:p w14:paraId="16702552" w14:textId="77777777" w:rsidR="003678E8" w:rsidRPr="00DD7B4D" w:rsidRDefault="003678E8" w:rsidP="00B35A7F">
            <w:pPr>
              <w:rPr>
                <w:rFonts w:ascii="Arial" w:hAnsi="Arial" w:cs="Arial"/>
              </w:rPr>
            </w:pPr>
          </w:p>
        </w:tc>
      </w:tr>
      <w:tr w:rsidR="003678E8" w:rsidRPr="00DD7B4D" w14:paraId="6BE65B35" w14:textId="77777777" w:rsidTr="00BF1E3A">
        <w:tc>
          <w:tcPr>
            <w:tcW w:w="1928" w:type="dxa"/>
          </w:tcPr>
          <w:p w14:paraId="2E086D83" w14:textId="77777777" w:rsidR="003678E8" w:rsidRPr="00DD7B4D" w:rsidRDefault="003678E8" w:rsidP="00B35A7F">
            <w:pPr>
              <w:rPr>
                <w:rFonts w:ascii="Arial" w:hAnsi="Arial" w:cs="Arial"/>
              </w:rPr>
            </w:pPr>
          </w:p>
        </w:tc>
        <w:tc>
          <w:tcPr>
            <w:tcW w:w="1552" w:type="dxa"/>
          </w:tcPr>
          <w:p w14:paraId="145E1315" w14:textId="77777777" w:rsidR="003678E8" w:rsidRPr="00DD7B4D" w:rsidRDefault="003678E8" w:rsidP="00B35A7F">
            <w:pPr>
              <w:rPr>
                <w:rFonts w:ascii="Arial" w:hAnsi="Arial" w:cs="Arial"/>
              </w:rPr>
            </w:pPr>
          </w:p>
        </w:tc>
        <w:tc>
          <w:tcPr>
            <w:tcW w:w="10448" w:type="dxa"/>
          </w:tcPr>
          <w:p w14:paraId="780ED3F5" w14:textId="77777777" w:rsidR="003678E8" w:rsidRPr="00DD7B4D" w:rsidRDefault="003678E8" w:rsidP="00B35A7F">
            <w:pPr>
              <w:rPr>
                <w:rFonts w:ascii="Arial" w:hAnsi="Arial" w:cs="Arial"/>
              </w:rPr>
            </w:pPr>
          </w:p>
        </w:tc>
      </w:tr>
      <w:tr w:rsidR="003678E8" w:rsidRPr="00DD7B4D" w14:paraId="28E27E2C" w14:textId="77777777" w:rsidTr="00BF1E3A">
        <w:tc>
          <w:tcPr>
            <w:tcW w:w="1928" w:type="dxa"/>
          </w:tcPr>
          <w:p w14:paraId="7F45EE2C" w14:textId="77777777" w:rsidR="003678E8" w:rsidRPr="00DD7B4D" w:rsidRDefault="003678E8" w:rsidP="00B35A7F">
            <w:pPr>
              <w:rPr>
                <w:rFonts w:ascii="Arial" w:hAnsi="Arial" w:cs="Arial"/>
              </w:rPr>
            </w:pPr>
          </w:p>
        </w:tc>
        <w:tc>
          <w:tcPr>
            <w:tcW w:w="1552" w:type="dxa"/>
          </w:tcPr>
          <w:p w14:paraId="38CEF9CF" w14:textId="77777777" w:rsidR="003678E8" w:rsidRPr="00DD7B4D" w:rsidRDefault="003678E8" w:rsidP="00B35A7F">
            <w:pPr>
              <w:rPr>
                <w:rFonts w:ascii="Arial" w:hAnsi="Arial" w:cs="Arial"/>
              </w:rPr>
            </w:pPr>
          </w:p>
        </w:tc>
        <w:tc>
          <w:tcPr>
            <w:tcW w:w="10448" w:type="dxa"/>
          </w:tcPr>
          <w:p w14:paraId="77523C5C" w14:textId="77777777" w:rsidR="003678E8" w:rsidRPr="00DD7B4D" w:rsidRDefault="003678E8" w:rsidP="00B35A7F">
            <w:pPr>
              <w:rPr>
                <w:rFonts w:ascii="Arial" w:hAnsi="Arial" w:cs="Arial"/>
              </w:rPr>
            </w:pPr>
          </w:p>
        </w:tc>
      </w:tr>
      <w:tr w:rsidR="003678E8" w:rsidRPr="00DD7B4D" w14:paraId="1B75243C" w14:textId="77777777" w:rsidTr="00BF1E3A">
        <w:tc>
          <w:tcPr>
            <w:tcW w:w="1928" w:type="dxa"/>
          </w:tcPr>
          <w:p w14:paraId="140F356E" w14:textId="77777777" w:rsidR="003678E8" w:rsidRPr="00DD7B4D" w:rsidRDefault="003678E8" w:rsidP="00B35A7F">
            <w:pPr>
              <w:rPr>
                <w:rFonts w:ascii="Arial" w:hAnsi="Arial" w:cs="Arial"/>
              </w:rPr>
            </w:pPr>
          </w:p>
        </w:tc>
        <w:tc>
          <w:tcPr>
            <w:tcW w:w="1552" w:type="dxa"/>
          </w:tcPr>
          <w:p w14:paraId="26816F77" w14:textId="77777777" w:rsidR="003678E8" w:rsidRPr="00DD7B4D" w:rsidRDefault="003678E8" w:rsidP="00B35A7F">
            <w:pPr>
              <w:rPr>
                <w:rFonts w:ascii="Arial" w:hAnsi="Arial" w:cs="Arial"/>
              </w:rPr>
            </w:pPr>
          </w:p>
        </w:tc>
        <w:tc>
          <w:tcPr>
            <w:tcW w:w="10448" w:type="dxa"/>
          </w:tcPr>
          <w:p w14:paraId="4E9DEC0A" w14:textId="77777777" w:rsidR="003678E8" w:rsidRPr="00DD7B4D" w:rsidRDefault="003678E8" w:rsidP="00B35A7F">
            <w:pPr>
              <w:rPr>
                <w:rFonts w:ascii="Arial" w:hAnsi="Arial" w:cs="Arial"/>
              </w:rPr>
            </w:pPr>
          </w:p>
        </w:tc>
      </w:tr>
    </w:tbl>
    <w:p w14:paraId="77FBDB26" w14:textId="77777777" w:rsidR="003678E8" w:rsidRDefault="003678E8">
      <w:pPr>
        <w:rPr>
          <w:rFonts w:ascii="Arial" w:hAnsi="Arial" w:cs="Arial"/>
        </w:rPr>
      </w:pPr>
    </w:p>
    <w:p w14:paraId="14133A57" w14:textId="77777777" w:rsidR="00C96A35" w:rsidRPr="00DD7B4D" w:rsidRDefault="00C96A35">
      <w:pPr>
        <w:rPr>
          <w:rFonts w:ascii="Arial" w:hAnsi="Arial" w:cs="Arial"/>
        </w:rPr>
      </w:pPr>
    </w:p>
    <w:sectPr w:rsidR="00C96A35" w:rsidRPr="00DD7B4D" w:rsidSect="003B7A4E">
      <w:headerReference w:type="default" r:id="rId8"/>
      <w:footerReference w:type="default" r:id="rId9"/>
      <w:pgSz w:w="16838" w:h="11906" w:orient="landscape"/>
      <w:pgMar w:top="827"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2699" w14:textId="77777777" w:rsidR="00134A8D" w:rsidRDefault="00134A8D" w:rsidP="008022C4">
      <w:pPr>
        <w:spacing w:after="0" w:line="240" w:lineRule="auto"/>
      </w:pPr>
      <w:r>
        <w:separator/>
      </w:r>
    </w:p>
  </w:endnote>
  <w:endnote w:type="continuationSeparator" w:id="0">
    <w:p w14:paraId="3643A99C" w14:textId="77777777" w:rsidR="00134A8D" w:rsidRDefault="00134A8D" w:rsidP="0080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335187"/>
      <w:docPartObj>
        <w:docPartGallery w:val="Page Numbers (Bottom of Page)"/>
        <w:docPartUnique/>
      </w:docPartObj>
    </w:sdtPr>
    <w:sdtEndPr>
      <w:rPr>
        <w:noProof/>
      </w:rPr>
    </w:sdtEndPr>
    <w:sdtContent>
      <w:p w14:paraId="1B4626AC" w14:textId="3FE6D023" w:rsidR="00134A8D" w:rsidRDefault="00134A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247B96" w14:textId="77777777" w:rsidR="00134A8D" w:rsidRDefault="00134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2DCB" w14:textId="77777777" w:rsidR="00134A8D" w:rsidRDefault="00134A8D" w:rsidP="008022C4">
      <w:pPr>
        <w:spacing w:after="0" w:line="240" w:lineRule="auto"/>
      </w:pPr>
      <w:r>
        <w:separator/>
      </w:r>
    </w:p>
  </w:footnote>
  <w:footnote w:type="continuationSeparator" w:id="0">
    <w:p w14:paraId="797A454D" w14:textId="77777777" w:rsidR="00134A8D" w:rsidRDefault="00134A8D" w:rsidP="00802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D7CF" w14:textId="77777777" w:rsidR="00134A8D" w:rsidRDefault="00134A8D">
    <w:pPr>
      <w:pStyle w:val="Header"/>
    </w:pPr>
    <w:r>
      <w:rPr>
        <w:noProof/>
        <w:lang w:eastAsia="en-GB"/>
      </w:rPr>
      <w:drawing>
        <wp:inline distT="0" distB="0" distL="0" distR="0" wp14:anchorId="64CB7D6E" wp14:editId="6D97C76A">
          <wp:extent cx="1609725" cy="3862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ghtSafe - Blue.jpg"/>
                  <pic:cNvPicPr/>
                </pic:nvPicPr>
                <pic:blipFill>
                  <a:blip r:embed="rId1">
                    <a:extLst>
                      <a:ext uri="{28A0092B-C50C-407E-A947-70E740481C1C}">
                        <a14:useLocalDpi xmlns:a14="http://schemas.microsoft.com/office/drawing/2010/main" val="0"/>
                      </a:ext>
                    </a:extLst>
                  </a:blip>
                  <a:stretch>
                    <a:fillRect/>
                  </a:stretch>
                </pic:blipFill>
                <pic:spPr>
                  <a:xfrm>
                    <a:off x="0" y="0"/>
                    <a:ext cx="1655985" cy="397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6F5"/>
    <w:multiLevelType w:val="hybridMultilevel"/>
    <w:tmpl w:val="84901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F2F76"/>
    <w:multiLevelType w:val="hybridMultilevel"/>
    <w:tmpl w:val="1C821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81F4A"/>
    <w:multiLevelType w:val="hybridMultilevel"/>
    <w:tmpl w:val="F154C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D1EBF"/>
    <w:multiLevelType w:val="hybridMultilevel"/>
    <w:tmpl w:val="0818EEF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41549"/>
    <w:multiLevelType w:val="hybridMultilevel"/>
    <w:tmpl w:val="CD84D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71005"/>
    <w:multiLevelType w:val="hybridMultilevel"/>
    <w:tmpl w:val="9A7E5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B2BB7"/>
    <w:multiLevelType w:val="hybridMultilevel"/>
    <w:tmpl w:val="3F9A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462342"/>
    <w:multiLevelType w:val="hybridMultilevel"/>
    <w:tmpl w:val="BFE2E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50657"/>
    <w:multiLevelType w:val="hybridMultilevel"/>
    <w:tmpl w:val="6714C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400FA"/>
    <w:multiLevelType w:val="hybridMultilevel"/>
    <w:tmpl w:val="7E3E9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91490"/>
    <w:multiLevelType w:val="hybridMultilevel"/>
    <w:tmpl w:val="C9902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86923"/>
    <w:multiLevelType w:val="hybridMultilevel"/>
    <w:tmpl w:val="6EF40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FD26B6"/>
    <w:multiLevelType w:val="hybridMultilevel"/>
    <w:tmpl w:val="43C0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440BA"/>
    <w:multiLevelType w:val="hybridMultilevel"/>
    <w:tmpl w:val="14A69312"/>
    <w:lvl w:ilvl="0" w:tplc="B2F01840">
      <w:start w:val="1"/>
      <w:numFmt w:val="bullet"/>
      <w:lvlText w:val=""/>
      <w:lvlJc w:val="left"/>
      <w:pPr>
        <w:ind w:left="720" w:hanging="360"/>
      </w:pPr>
      <w:rPr>
        <w:rFonts w:ascii="Wingdings" w:hAnsi="Wingdings" w:hint="default"/>
        <w:color w:val="E4003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F66478C"/>
    <w:multiLevelType w:val="hybridMultilevel"/>
    <w:tmpl w:val="FAB0D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4E3A32"/>
    <w:multiLevelType w:val="hybridMultilevel"/>
    <w:tmpl w:val="A97682F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B6769"/>
    <w:multiLevelType w:val="hybridMultilevel"/>
    <w:tmpl w:val="CD84D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7348D"/>
    <w:multiLevelType w:val="hybridMultilevel"/>
    <w:tmpl w:val="6714C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01C65"/>
    <w:multiLevelType w:val="hybridMultilevel"/>
    <w:tmpl w:val="E3EECE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3F7C78"/>
    <w:multiLevelType w:val="hybridMultilevel"/>
    <w:tmpl w:val="E3EEC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D5E9C"/>
    <w:multiLevelType w:val="hybridMultilevel"/>
    <w:tmpl w:val="E3EEC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A7DF4"/>
    <w:multiLevelType w:val="hybridMultilevel"/>
    <w:tmpl w:val="969C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C6BB5"/>
    <w:multiLevelType w:val="hybridMultilevel"/>
    <w:tmpl w:val="7BEC6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A64CE"/>
    <w:multiLevelType w:val="hybridMultilevel"/>
    <w:tmpl w:val="6714C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6F4CB5"/>
    <w:multiLevelType w:val="hybridMultilevel"/>
    <w:tmpl w:val="3F9A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8D7CB9"/>
    <w:multiLevelType w:val="hybridMultilevel"/>
    <w:tmpl w:val="969C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8B10C0"/>
    <w:multiLevelType w:val="hybridMultilevel"/>
    <w:tmpl w:val="3904B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401F84"/>
    <w:multiLevelType w:val="hybridMultilevel"/>
    <w:tmpl w:val="9A7E5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274AD"/>
    <w:multiLevelType w:val="hybridMultilevel"/>
    <w:tmpl w:val="CC242356"/>
    <w:lvl w:ilvl="0" w:tplc="6A4EB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E1F80"/>
    <w:multiLevelType w:val="hybridMultilevel"/>
    <w:tmpl w:val="4CDCE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561042"/>
    <w:multiLevelType w:val="hybridMultilevel"/>
    <w:tmpl w:val="DD466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622447"/>
    <w:multiLevelType w:val="hybridMultilevel"/>
    <w:tmpl w:val="3F9A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F669BC"/>
    <w:multiLevelType w:val="hybridMultilevel"/>
    <w:tmpl w:val="59DA8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441280"/>
    <w:multiLevelType w:val="hybridMultilevel"/>
    <w:tmpl w:val="1C821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B736E9"/>
    <w:multiLevelType w:val="hybridMultilevel"/>
    <w:tmpl w:val="2A882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A60EA0"/>
    <w:multiLevelType w:val="hybridMultilevel"/>
    <w:tmpl w:val="3F9A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9E7FCA"/>
    <w:multiLevelType w:val="hybridMultilevel"/>
    <w:tmpl w:val="3F9A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943C68"/>
    <w:multiLevelType w:val="hybridMultilevel"/>
    <w:tmpl w:val="66846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1E6CC1"/>
    <w:multiLevelType w:val="hybridMultilevel"/>
    <w:tmpl w:val="3F9A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C161E4"/>
    <w:multiLevelType w:val="hybridMultilevel"/>
    <w:tmpl w:val="7E3E9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E15F9"/>
    <w:multiLevelType w:val="hybridMultilevel"/>
    <w:tmpl w:val="3106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42B40"/>
    <w:multiLevelType w:val="hybridMultilevel"/>
    <w:tmpl w:val="50DEE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73745"/>
    <w:multiLevelType w:val="hybridMultilevel"/>
    <w:tmpl w:val="1BB41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63177"/>
    <w:multiLevelType w:val="hybridMultilevel"/>
    <w:tmpl w:val="33CCA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4A1555"/>
    <w:multiLevelType w:val="hybridMultilevel"/>
    <w:tmpl w:val="4462D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25E75"/>
    <w:multiLevelType w:val="hybridMultilevel"/>
    <w:tmpl w:val="3F9A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E66127"/>
    <w:multiLevelType w:val="hybridMultilevel"/>
    <w:tmpl w:val="3F9A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6324292">
    <w:abstractNumId w:val="6"/>
  </w:num>
  <w:num w:numId="2" w16cid:durableId="1362635388">
    <w:abstractNumId w:val="36"/>
  </w:num>
  <w:num w:numId="3" w16cid:durableId="1792556688">
    <w:abstractNumId w:val="35"/>
  </w:num>
  <w:num w:numId="4" w16cid:durableId="937448282">
    <w:abstractNumId w:val="29"/>
  </w:num>
  <w:num w:numId="5" w16cid:durableId="803235584">
    <w:abstractNumId w:val="19"/>
  </w:num>
  <w:num w:numId="6" w16cid:durableId="1801339983">
    <w:abstractNumId w:val="42"/>
  </w:num>
  <w:num w:numId="7" w16cid:durableId="773130803">
    <w:abstractNumId w:val="4"/>
  </w:num>
  <w:num w:numId="8" w16cid:durableId="1051463606">
    <w:abstractNumId w:val="32"/>
  </w:num>
  <w:num w:numId="9" w16cid:durableId="133524221">
    <w:abstractNumId w:val="25"/>
  </w:num>
  <w:num w:numId="10" w16cid:durableId="231815185">
    <w:abstractNumId w:val="40"/>
  </w:num>
  <w:num w:numId="11" w16cid:durableId="1910143603">
    <w:abstractNumId w:val="34"/>
  </w:num>
  <w:num w:numId="12" w16cid:durableId="1826118797">
    <w:abstractNumId w:val="14"/>
  </w:num>
  <w:num w:numId="13" w16cid:durableId="1429277604">
    <w:abstractNumId w:val="41"/>
  </w:num>
  <w:num w:numId="14" w16cid:durableId="106435469">
    <w:abstractNumId w:val="39"/>
  </w:num>
  <w:num w:numId="15" w16cid:durableId="478814515">
    <w:abstractNumId w:val="43"/>
  </w:num>
  <w:num w:numId="16" w16cid:durableId="1286279142">
    <w:abstractNumId w:val="9"/>
  </w:num>
  <w:num w:numId="17" w16cid:durableId="2142191491">
    <w:abstractNumId w:val="27"/>
  </w:num>
  <w:num w:numId="18" w16cid:durableId="523128952">
    <w:abstractNumId w:val="17"/>
  </w:num>
  <w:num w:numId="19" w16cid:durableId="1437746607">
    <w:abstractNumId w:val="5"/>
  </w:num>
  <w:num w:numId="20" w16cid:durableId="1996034507">
    <w:abstractNumId w:val="44"/>
  </w:num>
  <w:num w:numId="21" w16cid:durableId="573702666">
    <w:abstractNumId w:val="26"/>
  </w:num>
  <w:num w:numId="22" w16cid:durableId="22679848">
    <w:abstractNumId w:val="22"/>
  </w:num>
  <w:num w:numId="23" w16cid:durableId="102264389">
    <w:abstractNumId w:val="2"/>
  </w:num>
  <w:num w:numId="24" w16cid:durableId="1723334720">
    <w:abstractNumId w:val="46"/>
  </w:num>
  <w:num w:numId="25" w16cid:durableId="189879442">
    <w:abstractNumId w:val="45"/>
  </w:num>
  <w:num w:numId="26" w16cid:durableId="1684550552">
    <w:abstractNumId w:val="11"/>
  </w:num>
  <w:num w:numId="27" w16cid:durableId="1421559182">
    <w:abstractNumId w:val="37"/>
  </w:num>
  <w:num w:numId="28" w16cid:durableId="79372433">
    <w:abstractNumId w:val="0"/>
  </w:num>
  <w:num w:numId="29" w16cid:durableId="2096392973">
    <w:abstractNumId w:val="21"/>
  </w:num>
  <w:num w:numId="30" w16cid:durableId="773289101">
    <w:abstractNumId w:val="8"/>
  </w:num>
  <w:num w:numId="31" w16cid:durableId="753942319">
    <w:abstractNumId w:val="3"/>
  </w:num>
  <w:num w:numId="32" w16cid:durableId="1235159881">
    <w:abstractNumId w:val="20"/>
  </w:num>
  <w:num w:numId="33" w16cid:durableId="1382367266">
    <w:abstractNumId w:val="28"/>
  </w:num>
  <w:num w:numId="34" w16cid:durableId="312301169">
    <w:abstractNumId w:val="15"/>
  </w:num>
  <w:num w:numId="35" w16cid:durableId="1622806533">
    <w:abstractNumId w:val="33"/>
  </w:num>
  <w:num w:numId="36" w16cid:durableId="1841962018">
    <w:abstractNumId w:val="1"/>
  </w:num>
  <w:num w:numId="37" w16cid:durableId="1533955326">
    <w:abstractNumId w:val="23"/>
  </w:num>
  <w:num w:numId="38" w16cid:durableId="623540755">
    <w:abstractNumId w:val="31"/>
  </w:num>
  <w:num w:numId="39" w16cid:durableId="162009435">
    <w:abstractNumId w:val="16"/>
  </w:num>
  <w:num w:numId="40" w16cid:durableId="690575204">
    <w:abstractNumId w:val="38"/>
  </w:num>
  <w:num w:numId="41" w16cid:durableId="1254123292">
    <w:abstractNumId w:val="24"/>
  </w:num>
  <w:num w:numId="42" w16cid:durableId="1101729167">
    <w:abstractNumId w:val="7"/>
  </w:num>
  <w:num w:numId="43" w16cid:durableId="292911682">
    <w:abstractNumId w:val="30"/>
  </w:num>
  <w:num w:numId="44" w16cid:durableId="1100296204">
    <w:abstractNumId w:val="13"/>
  </w:num>
  <w:num w:numId="45" w16cid:durableId="73935526">
    <w:abstractNumId w:val="12"/>
  </w:num>
  <w:num w:numId="46" w16cid:durableId="1900285270">
    <w:abstractNumId w:val="10"/>
  </w:num>
  <w:num w:numId="47" w16cid:durableId="3434373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C4"/>
    <w:rsid w:val="00030F09"/>
    <w:rsid w:val="000459AD"/>
    <w:rsid w:val="00092169"/>
    <w:rsid w:val="000A4FE4"/>
    <w:rsid w:val="000C4E0B"/>
    <w:rsid w:val="000F7FCB"/>
    <w:rsid w:val="001053F0"/>
    <w:rsid w:val="00115940"/>
    <w:rsid w:val="00126C82"/>
    <w:rsid w:val="001342AA"/>
    <w:rsid w:val="00134A8D"/>
    <w:rsid w:val="00142607"/>
    <w:rsid w:val="00157E5F"/>
    <w:rsid w:val="0016102D"/>
    <w:rsid w:val="001664AB"/>
    <w:rsid w:val="00170FF2"/>
    <w:rsid w:val="00194E1C"/>
    <w:rsid w:val="001A7860"/>
    <w:rsid w:val="001D1DE2"/>
    <w:rsid w:val="001D3A6D"/>
    <w:rsid w:val="001D495B"/>
    <w:rsid w:val="001D58CE"/>
    <w:rsid w:val="00201E8C"/>
    <w:rsid w:val="00236810"/>
    <w:rsid w:val="00270040"/>
    <w:rsid w:val="00272604"/>
    <w:rsid w:val="002825EF"/>
    <w:rsid w:val="002C59E1"/>
    <w:rsid w:val="002C7670"/>
    <w:rsid w:val="002E241A"/>
    <w:rsid w:val="002F4758"/>
    <w:rsid w:val="00322D09"/>
    <w:rsid w:val="00347B16"/>
    <w:rsid w:val="00366854"/>
    <w:rsid w:val="003678E8"/>
    <w:rsid w:val="003B7A4E"/>
    <w:rsid w:val="003C14C5"/>
    <w:rsid w:val="003D4D49"/>
    <w:rsid w:val="003D5E42"/>
    <w:rsid w:val="00403174"/>
    <w:rsid w:val="0040334D"/>
    <w:rsid w:val="00411771"/>
    <w:rsid w:val="004552BF"/>
    <w:rsid w:val="00457A5E"/>
    <w:rsid w:val="004616E2"/>
    <w:rsid w:val="0046715D"/>
    <w:rsid w:val="004B1D69"/>
    <w:rsid w:val="004D5E12"/>
    <w:rsid w:val="004E4829"/>
    <w:rsid w:val="004E6C71"/>
    <w:rsid w:val="00503097"/>
    <w:rsid w:val="00503733"/>
    <w:rsid w:val="00504A0B"/>
    <w:rsid w:val="00506558"/>
    <w:rsid w:val="00511034"/>
    <w:rsid w:val="00536810"/>
    <w:rsid w:val="00537107"/>
    <w:rsid w:val="00541CE4"/>
    <w:rsid w:val="005745E4"/>
    <w:rsid w:val="005834B2"/>
    <w:rsid w:val="005948E3"/>
    <w:rsid w:val="005C0252"/>
    <w:rsid w:val="005C2BE3"/>
    <w:rsid w:val="005D0272"/>
    <w:rsid w:val="005D0B29"/>
    <w:rsid w:val="005D1E63"/>
    <w:rsid w:val="005E567C"/>
    <w:rsid w:val="005F60F6"/>
    <w:rsid w:val="0063070C"/>
    <w:rsid w:val="00664670"/>
    <w:rsid w:val="00665968"/>
    <w:rsid w:val="00670566"/>
    <w:rsid w:val="00683F73"/>
    <w:rsid w:val="00694832"/>
    <w:rsid w:val="006B5C38"/>
    <w:rsid w:val="006D28B0"/>
    <w:rsid w:val="006E64AF"/>
    <w:rsid w:val="007004B0"/>
    <w:rsid w:val="00701995"/>
    <w:rsid w:val="00724840"/>
    <w:rsid w:val="00735AD7"/>
    <w:rsid w:val="00737212"/>
    <w:rsid w:val="00770716"/>
    <w:rsid w:val="00792EEB"/>
    <w:rsid w:val="007949C1"/>
    <w:rsid w:val="007A3D6F"/>
    <w:rsid w:val="007D77BA"/>
    <w:rsid w:val="007F4CCF"/>
    <w:rsid w:val="008022C4"/>
    <w:rsid w:val="00824EC7"/>
    <w:rsid w:val="00867A66"/>
    <w:rsid w:val="00893748"/>
    <w:rsid w:val="00897E15"/>
    <w:rsid w:val="008B2044"/>
    <w:rsid w:val="008C683A"/>
    <w:rsid w:val="008D2094"/>
    <w:rsid w:val="008D7063"/>
    <w:rsid w:val="008E144D"/>
    <w:rsid w:val="009059BE"/>
    <w:rsid w:val="0092014B"/>
    <w:rsid w:val="00925A42"/>
    <w:rsid w:val="00973167"/>
    <w:rsid w:val="00976341"/>
    <w:rsid w:val="0098079A"/>
    <w:rsid w:val="009902A6"/>
    <w:rsid w:val="009C6D5E"/>
    <w:rsid w:val="009E17F3"/>
    <w:rsid w:val="009F327C"/>
    <w:rsid w:val="00A0587C"/>
    <w:rsid w:val="00A1074A"/>
    <w:rsid w:val="00A10E5B"/>
    <w:rsid w:val="00A55AF1"/>
    <w:rsid w:val="00A64194"/>
    <w:rsid w:val="00AA1D0A"/>
    <w:rsid w:val="00AB256F"/>
    <w:rsid w:val="00AD02B8"/>
    <w:rsid w:val="00B20E2D"/>
    <w:rsid w:val="00B35A7F"/>
    <w:rsid w:val="00B52E83"/>
    <w:rsid w:val="00B754FA"/>
    <w:rsid w:val="00B81AE8"/>
    <w:rsid w:val="00B82B1B"/>
    <w:rsid w:val="00B86685"/>
    <w:rsid w:val="00B90C6D"/>
    <w:rsid w:val="00B9642A"/>
    <w:rsid w:val="00BC087F"/>
    <w:rsid w:val="00BC08DF"/>
    <w:rsid w:val="00BC5DBE"/>
    <w:rsid w:val="00BE0FFA"/>
    <w:rsid w:val="00BF1E3A"/>
    <w:rsid w:val="00BF3252"/>
    <w:rsid w:val="00BF54A5"/>
    <w:rsid w:val="00C00885"/>
    <w:rsid w:val="00C061BE"/>
    <w:rsid w:val="00C335E6"/>
    <w:rsid w:val="00C36691"/>
    <w:rsid w:val="00C57E0F"/>
    <w:rsid w:val="00C96A35"/>
    <w:rsid w:val="00CC7C13"/>
    <w:rsid w:val="00CD02B2"/>
    <w:rsid w:val="00CE5B48"/>
    <w:rsid w:val="00CF150F"/>
    <w:rsid w:val="00D46BA5"/>
    <w:rsid w:val="00D51CC0"/>
    <w:rsid w:val="00D628E3"/>
    <w:rsid w:val="00D94FB8"/>
    <w:rsid w:val="00DC269D"/>
    <w:rsid w:val="00DD141F"/>
    <w:rsid w:val="00DD7B4D"/>
    <w:rsid w:val="00DF1589"/>
    <w:rsid w:val="00DF60C5"/>
    <w:rsid w:val="00E106DC"/>
    <w:rsid w:val="00E35648"/>
    <w:rsid w:val="00E45A66"/>
    <w:rsid w:val="00E777BE"/>
    <w:rsid w:val="00E82E03"/>
    <w:rsid w:val="00E85564"/>
    <w:rsid w:val="00E96C53"/>
    <w:rsid w:val="00EA28D8"/>
    <w:rsid w:val="00ED0953"/>
    <w:rsid w:val="00ED6EE1"/>
    <w:rsid w:val="00EF1B68"/>
    <w:rsid w:val="00F30991"/>
    <w:rsid w:val="00F362C9"/>
    <w:rsid w:val="00F420F4"/>
    <w:rsid w:val="00F71167"/>
    <w:rsid w:val="00F821E9"/>
    <w:rsid w:val="00FA68DE"/>
    <w:rsid w:val="00FE2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4F6B4655"/>
  <w15:chartTrackingRefBased/>
  <w15:docId w15:val="{E3ED11E2-C159-430A-9B25-EAFB3F8A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2C4"/>
  </w:style>
  <w:style w:type="paragraph" w:styleId="Footer">
    <w:name w:val="footer"/>
    <w:basedOn w:val="Normal"/>
    <w:link w:val="FooterChar"/>
    <w:uiPriority w:val="99"/>
    <w:unhideWhenUsed/>
    <w:rsid w:val="00802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2C4"/>
  </w:style>
  <w:style w:type="table" w:styleId="TableGrid">
    <w:name w:val="Table Grid"/>
    <w:basedOn w:val="TableNormal"/>
    <w:uiPriority w:val="39"/>
    <w:rsid w:val="00802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C59E1"/>
    <w:pPr>
      <w:ind w:left="720"/>
      <w:contextualSpacing/>
    </w:pPr>
  </w:style>
  <w:style w:type="table" w:customStyle="1" w:styleId="TableGrid1">
    <w:name w:val="Table Grid1"/>
    <w:basedOn w:val="TableNormal"/>
    <w:next w:val="TableGrid"/>
    <w:uiPriority w:val="39"/>
    <w:rsid w:val="00770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3F73"/>
    <w:rPr>
      <w:sz w:val="16"/>
      <w:szCs w:val="16"/>
    </w:rPr>
  </w:style>
  <w:style w:type="paragraph" w:styleId="CommentText">
    <w:name w:val="annotation text"/>
    <w:basedOn w:val="Normal"/>
    <w:link w:val="CommentTextChar"/>
    <w:uiPriority w:val="99"/>
    <w:semiHidden/>
    <w:unhideWhenUsed/>
    <w:rsid w:val="00683F73"/>
    <w:pPr>
      <w:spacing w:line="240" w:lineRule="auto"/>
    </w:pPr>
    <w:rPr>
      <w:sz w:val="20"/>
      <w:szCs w:val="20"/>
    </w:rPr>
  </w:style>
  <w:style w:type="character" w:customStyle="1" w:styleId="CommentTextChar">
    <w:name w:val="Comment Text Char"/>
    <w:basedOn w:val="DefaultParagraphFont"/>
    <w:link w:val="CommentText"/>
    <w:uiPriority w:val="99"/>
    <w:semiHidden/>
    <w:rsid w:val="00683F73"/>
    <w:rPr>
      <w:sz w:val="20"/>
      <w:szCs w:val="20"/>
    </w:rPr>
  </w:style>
  <w:style w:type="paragraph" w:styleId="CommentSubject">
    <w:name w:val="annotation subject"/>
    <w:basedOn w:val="CommentText"/>
    <w:next w:val="CommentText"/>
    <w:link w:val="CommentSubjectChar"/>
    <w:uiPriority w:val="99"/>
    <w:semiHidden/>
    <w:unhideWhenUsed/>
    <w:rsid w:val="00683F73"/>
    <w:rPr>
      <w:b/>
      <w:bCs/>
    </w:rPr>
  </w:style>
  <w:style w:type="character" w:customStyle="1" w:styleId="CommentSubjectChar">
    <w:name w:val="Comment Subject Char"/>
    <w:basedOn w:val="CommentTextChar"/>
    <w:link w:val="CommentSubject"/>
    <w:uiPriority w:val="99"/>
    <w:semiHidden/>
    <w:rsid w:val="00683F73"/>
    <w:rPr>
      <w:b/>
      <w:bCs/>
      <w:sz w:val="20"/>
      <w:szCs w:val="20"/>
    </w:rPr>
  </w:style>
  <w:style w:type="paragraph" w:styleId="BalloonText">
    <w:name w:val="Balloon Text"/>
    <w:basedOn w:val="Normal"/>
    <w:link w:val="BalloonTextChar"/>
    <w:uiPriority w:val="99"/>
    <w:semiHidden/>
    <w:unhideWhenUsed/>
    <w:rsid w:val="00683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F73"/>
    <w:rPr>
      <w:rFonts w:ascii="Segoe UI" w:hAnsi="Segoe UI" w:cs="Segoe UI"/>
      <w:sz w:val="18"/>
      <w:szCs w:val="18"/>
    </w:rPr>
  </w:style>
  <w:style w:type="character" w:styleId="Hyperlink">
    <w:name w:val="Hyperlink"/>
    <w:basedOn w:val="DefaultParagraphFont"/>
    <w:uiPriority w:val="99"/>
    <w:unhideWhenUsed/>
    <w:rsid w:val="003C14C5"/>
    <w:rPr>
      <w:color w:val="0000FF"/>
      <w:u w:val="single"/>
    </w:rPr>
  </w:style>
  <w:style w:type="character" w:styleId="UnresolvedMention">
    <w:name w:val="Unresolved Mention"/>
    <w:basedOn w:val="DefaultParagraphFont"/>
    <w:uiPriority w:val="99"/>
    <w:semiHidden/>
    <w:unhideWhenUsed/>
    <w:rsid w:val="003C14C5"/>
    <w:rPr>
      <w:color w:val="605E5C"/>
      <w:shd w:val="clear" w:color="auto" w:fill="E1DFDD"/>
    </w:rPr>
  </w:style>
  <w:style w:type="character" w:customStyle="1" w:styleId="ListParagraphChar">
    <w:name w:val="List Paragraph Char"/>
    <w:basedOn w:val="DefaultParagraphFont"/>
    <w:link w:val="ListParagraph"/>
    <w:uiPriority w:val="34"/>
    <w:rsid w:val="00236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health-protection-tea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5201</Words>
  <Characters>29647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Brierley</dc:creator>
  <cp:keywords/>
  <dc:description/>
  <cp:lastModifiedBy>Leanne Davis</cp:lastModifiedBy>
  <cp:revision>4</cp:revision>
  <cp:lastPrinted>2021-02-18T15:59:00Z</cp:lastPrinted>
  <dcterms:created xsi:type="dcterms:W3CDTF">2022-08-23T09:50:00Z</dcterms:created>
  <dcterms:modified xsi:type="dcterms:W3CDTF">2022-08-23T09:56:00Z</dcterms:modified>
</cp:coreProperties>
</file>