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2B24" w14:textId="77777777" w:rsidR="009D6C68" w:rsidRDefault="009D6C68" w:rsidP="00A20CE2">
      <w:pPr>
        <w:pStyle w:val="Title"/>
        <w:rPr>
          <w:rFonts w:ascii="Arial" w:hAnsi="Arial" w:cs="Arial"/>
          <w:color w:val="0000FF"/>
          <w:szCs w:val="32"/>
        </w:rPr>
      </w:pPr>
      <w:r>
        <w:rPr>
          <w:rFonts w:ascii="Arial" w:hAnsi="Arial" w:cs="Arial"/>
          <w:noProof/>
          <w:color w:val="0000FF"/>
          <w:szCs w:val="32"/>
        </w:rPr>
        <w:drawing>
          <wp:inline distT="0" distB="0" distL="0" distR="0" wp14:anchorId="6CA3944E" wp14:editId="7F890FEF">
            <wp:extent cx="3511550" cy="1493520"/>
            <wp:effectExtent l="0" t="0" r="0" b="0"/>
            <wp:docPr id="6974369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1550" cy="1493520"/>
                    </a:xfrm>
                    <a:prstGeom prst="rect">
                      <a:avLst/>
                    </a:prstGeom>
                    <a:noFill/>
                  </pic:spPr>
                </pic:pic>
              </a:graphicData>
            </a:graphic>
          </wp:inline>
        </w:drawing>
      </w:r>
    </w:p>
    <w:p w14:paraId="4C04BCC7" w14:textId="77777777" w:rsidR="009D6C68" w:rsidRDefault="009D6C68">
      <w:pPr>
        <w:jc w:val="center"/>
        <w:rPr>
          <w:rFonts w:ascii="Arial" w:hAnsi="Arial" w:cs="Arial"/>
          <w:b/>
          <w:u w:val="single"/>
        </w:rPr>
      </w:pPr>
    </w:p>
    <w:p w14:paraId="279D7BD5" w14:textId="5EE9D7B2" w:rsidR="00BA38CC" w:rsidRDefault="00B731FC">
      <w:pPr>
        <w:jc w:val="center"/>
        <w:rPr>
          <w:rFonts w:ascii="Arial" w:hAnsi="Arial" w:cs="Arial"/>
          <w:b/>
          <w:u w:val="single"/>
        </w:rPr>
      </w:pPr>
      <w:r>
        <w:rPr>
          <w:rFonts w:ascii="Arial" w:hAnsi="Arial" w:cs="Arial"/>
          <w:b/>
          <w:u w:val="single"/>
        </w:rPr>
        <w:t xml:space="preserve">Services </w:t>
      </w:r>
      <w:r w:rsidR="003D6840">
        <w:rPr>
          <w:rFonts w:ascii="Arial" w:hAnsi="Arial" w:cs="Arial"/>
          <w:b/>
          <w:u w:val="single"/>
        </w:rPr>
        <w:t>Manager</w:t>
      </w:r>
    </w:p>
    <w:p w14:paraId="5FA45D4A" w14:textId="77777777" w:rsidR="00BA38CC" w:rsidRDefault="00BA38CC">
      <w:pPr>
        <w:jc w:val="center"/>
        <w:rPr>
          <w:rFonts w:ascii="Arial" w:hAnsi="Arial" w:cs="Arial"/>
          <w:b/>
          <w:u w:val="single"/>
        </w:rPr>
      </w:pPr>
    </w:p>
    <w:p w14:paraId="3F9BC197" w14:textId="77777777" w:rsidR="00BA38CC" w:rsidRDefault="00524795">
      <w:pPr>
        <w:jc w:val="center"/>
        <w:rPr>
          <w:rFonts w:ascii="Arial" w:hAnsi="Arial" w:cs="Arial"/>
          <w:b/>
          <w:u w:val="single"/>
        </w:rPr>
      </w:pPr>
      <w:r>
        <w:rPr>
          <w:rFonts w:ascii="Arial" w:hAnsi="Arial" w:cs="Arial"/>
          <w:b/>
          <w:u w:val="single"/>
        </w:rPr>
        <w:t>Job Description</w:t>
      </w:r>
    </w:p>
    <w:p w14:paraId="555E924C" w14:textId="77777777" w:rsidR="00BA38CC" w:rsidRDefault="00BA38CC">
      <w:pPr>
        <w:jc w:val="center"/>
        <w:rPr>
          <w:rFonts w:ascii="Arial" w:hAnsi="Arial" w:cs="Arial"/>
          <w:b/>
          <w:u w:val="single"/>
        </w:rPr>
      </w:pPr>
    </w:p>
    <w:p w14:paraId="281F62A6" w14:textId="7AAE57B8" w:rsidR="00BA38CC" w:rsidRPr="0009131A" w:rsidRDefault="00524795">
      <w:pPr>
        <w:rPr>
          <w:rFonts w:ascii="Arial" w:hAnsi="Arial" w:cs="Arial"/>
        </w:rPr>
      </w:pPr>
      <w:r>
        <w:rPr>
          <w:rFonts w:ascii="Arial" w:hAnsi="Arial" w:cs="Arial"/>
          <w:b/>
        </w:rPr>
        <w:t>Reporting to:</w:t>
      </w:r>
      <w:r>
        <w:rPr>
          <w:rFonts w:ascii="Arial" w:hAnsi="Arial" w:cs="Arial"/>
          <w:b/>
        </w:rPr>
        <w:tab/>
      </w:r>
      <w:r w:rsidR="00B731FC">
        <w:rPr>
          <w:rFonts w:ascii="Arial" w:hAnsi="Arial" w:cs="Arial"/>
        </w:rPr>
        <w:t>Head of Services</w:t>
      </w:r>
      <w:r w:rsidR="0009131A" w:rsidRPr="0009131A">
        <w:rPr>
          <w:rFonts w:ascii="Arial" w:hAnsi="Arial" w:cs="Arial"/>
        </w:rPr>
        <w:t xml:space="preserve"> </w:t>
      </w:r>
    </w:p>
    <w:p w14:paraId="57184981" w14:textId="77777777" w:rsidR="00BA38CC" w:rsidRDefault="00BA38CC">
      <w:pPr>
        <w:rPr>
          <w:rFonts w:ascii="Arial" w:hAnsi="Arial" w:cs="Arial"/>
          <w:b/>
        </w:rPr>
      </w:pPr>
    </w:p>
    <w:p w14:paraId="59C8B37A" w14:textId="77777777" w:rsidR="00E66CE3" w:rsidRDefault="00524795" w:rsidP="00E66CE3">
      <w:pPr>
        <w:rPr>
          <w:rFonts w:ascii="Arial" w:hAnsi="Arial" w:cs="Arial"/>
        </w:rPr>
      </w:pPr>
      <w:r>
        <w:rPr>
          <w:rFonts w:ascii="Arial" w:hAnsi="Arial" w:cs="Arial"/>
          <w:b/>
        </w:rPr>
        <w:t>Location:</w:t>
      </w:r>
      <w:r>
        <w:rPr>
          <w:rFonts w:ascii="Arial" w:hAnsi="Arial" w:cs="Arial"/>
          <w:b/>
        </w:rPr>
        <w:tab/>
      </w:r>
      <w:r>
        <w:rPr>
          <w:rFonts w:ascii="Arial" w:hAnsi="Arial" w:cs="Arial"/>
          <w:b/>
        </w:rPr>
        <w:tab/>
      </w:r>
      <w:r w:rsidR="00E66CE3" w:rsidRPr="00E66CE3">
        <w:rPr>
          <w:rFonts w:ascii="Arial" w:hAnsi="Arial" w:cs="Arial"/>
        </w:rPr>
        <w:t xml:space="preserve">Sunderland </w:t>
      </w:r>
      <w:r w:rsidR="00EF3DE5">
        <w:rPr>
          <w:rFonts w:ascii="Arial" w:hAnsi="Arial" w:cs="Arial"/>
        </w:rPr>
        <w:t>Counselling Service</w:t>
      </w:r>
    </w:p>
    <w:p w14:paraId="039A3274" w14:textId="77777777" w:rsidR="00EF3DE5" w:rsidRDefault="00EF3DE5" w:rsidP="00E66CE3">
      <w:pPr>
        <w:rPr>
          <w:rFonts w:ascii="Arial" w:hAnsi="Arial" w:cs="Arial"/>
        </w:rPr>
      </w:pPr>
      <w:r>
        <w:rPr>
          <w:rFonts w:ascii="Arial" w:hAnsi="Arial" w:cs="Arial"/>
        </w:rPr>
        <w:tab/>
      </w:r>
      <w:r>
        <w:rPr>
          <w:rFonts w:ascii="Arial" w:hAnsi="Arial" w:cs="Arial"/>
        </w:rPr>
        <w:tab/>
      </w:r>
      <w:r>
        <w:rPr>
          <w:rFonts w:ascii="Arial" w:hAnsi="Arial" w:cs="Arial"/>
        </w:rPr>
        <w:tab/>
        <w:t>51 John Street</w:t>
      </w:r>
    </w:p>
    <w:p w14:paraId="4D8E4B88" w14:textId="77777777" w:rsidR="00EF3DE5" w:rsidRDefault="00EF3DE5" w:rsidP="00E66CE3">
      <w:pPr>
        <w:rPr>
          <w:rFonts w:ascii="Arial" w:hAnsi="Arial" w:cs="Arial"/>
        </w:rPr>
      </w:pPr>
      <w:r>
        <w:rPr>
          <w:rFonts w:ascii="Arial" w:hAnsi="Arial" w:cs="Arial"/>
        </w:rPr>
        <w:tab/>
      </w:r>
      <w:r>
        <w:rPr>
          <w:rFonts w:ascii="Arial" w:hAnsi="Arial" w:cs="Arial"/>
        </w:rPr>
        <w:tab/>
      </w:r>
      <w:r>
        <w:rPr>
          <w:rFonts w:ascii="Arial" w:hAnsi="Arial" w:cs="Arial"/>
        </w:rPr>
        <w:tab/>
        <w:t>Sunderland</w:t>
      </w:r>
    </w:p>
    <w:p w14:paraId="66F46D81" w14:textId="77777777" w:rsidR="00EF3DE5" w:rsidRPr="00E66CE3" w:rsidRDefault="00EF3DE5" w:rsidP="00E66CE3">
      <w:pPr>
        <w:rPr>
          <w:rFonts w:ascii="Arial" w:hAnsi="Arial" w:cs="Arial"/>
        </w:rPr>
      </w:pPr>
      <w:r>
        <w:rPr>
          <w:rFonts w:ascii="Arial" w:hAnsi="Arial" w:cs="Arial"/>
        </w:rPr>
        <w:tab/>
      </w:r>
      <w:r>
        <w:rPr>
          <w:rFonts w:ascii="Arial" w:hAnsi="Arial" w:cs="Arial"/>
        </w:rPr>
        <w:tab/>
      </w:r>
      <w:r>
        <w:rPr>
          <w:rFonts w:ascii="Arial" w:hAnsi="Arial" w:cs="Arial"/>
        </w:rPr>
        <w:tab/>
        <w:t>SR1 1QN</w:t>
      </w:r>
    </w:p>
    <w:p w14:paraId="4A19EA8B" w14:textId="77777777" w:rsidR="00BA38CC" w:rsidRDefault="00BA38CC">
      <w:pPr>
        <w:rPr>
          <w:rFonts w:ascii="Arial" w:hAnsi="Arial" w:cs="Arial"/>
          <w:b/>
        </w:rPr>
      </w:pPr>
    </w:p>
    <w:p w14:paraId="5DB4945C" w14:textId="6B59C645" w:rsidR="00BA38CC" w:rsidRDefault="00524795" w:rsidP="008F070F">
      <w:pPr>
        <w:ind w:left="2160" w:hanging="2160"/>
        <w:rPr>
          <w:rFonts w:ascii="Arial" w:hAnsi="Arial" w:cs="Arial"/>
          <w:b/>
        </w:rPr>
      </w:pPr>
      <w:r>
        <w:rPr>
          <w:rFonts w:ascii="Arial" w:hAnsi="Arial" w:cs="Arial"/>
          <w:b/>
        </w:rPr>
        <w:t>Hours:</w:t>
      </w:r>
      <w:r>
        <w:rPr>
          <w:rFonts w:ascii="Arial" w:hAnsi="Arial" w:cs="Arial"/>
          <w:b/>
        </w:rPr>
        <w:tab/>
      </w:r>
      <w:r w:rsidR="001835EF">
        <w:rPr>
          <w:rFonts w:ascii="Arial" w:hAnsi="Arial" w:cs="Arial"/>
          <w:b/>
        </w:rPr>
        <w:t xml:space="preserve">37.5 </w:t>
      </w:r>
      <w:r w:rsidR="0009131A" w:rsidRPr="0009131A">
        <w:rPr>
          <w:rFonts w:ascii="Arial" w:hAnsi="Arial" w:cs="Arial"/>
          <w:b/>
        </w:rPr>
        <w:t xml:space="preserve"> hours per week </w:t>
      </w:r>
      <w:r w:rsidR="00B731FC">
        <w:rPr>
          <w:rFonts w:ascii="Arial" w:hAnsi="Arial" w:cs="Arial"/>
          <w:b/>
        </w:rPr>
        <w:t>(full-time)</w:t>
      </w:r>
      <w:r w:rsidR="008F070F">
        <w:rPr>
          <w:rFonts w:ascii="Arial" w:hAnsi="Arial" w:cs="Arial"/>
          <w:b/>
        </w:rPr>
        <w:t xml:space="preserve"> including one late evening</w:t>
      </w:r>
    </w:p>
    <w:p w14:paraId="3A819DDF" w14:textId="77777777" w:rsidR="0009131A" w:rsidRDefault="0009131A">
      <w:pPr>
        <w:rPr>
          <w:rFonts w:ascii="Arial" w:hAnsi="Arial" w:cs="Arial"/>
        </w:rPr>
      </w:pPr>
    </w:p>
    <w:p w14:paraId="73AC7066" w14:textId="06FA5DB0" w:rsidR="00BA38CC" w:rsidRDefault="00524795" w:rsidP="00E4178A">
      <w:pPr>
        <w:jc w:val="both"/>
        <w:rPr>
          <w:rFonts w:ascii="Arial" w:hAnsi="Arial" w:cs="Arial"/>
        </w:rPr>
      </w:pPr>
      <w:r>
        <w:rPr>
          <w:rFonts w:ascii="Arial" w:hAnsi="Arial" w:cs="Arial"/>
        </w:rPr>
        <w:t xml:space="preserve">The post holder will be entitled to </w:t>
      </w:r>
      <w:r w:rsidR="00B731FC">
        <w:rPr>
          <w:rFonts w:ascii="Arial" w:hAnsi="Arial" w:cs="Arial"/>
        </w:rPr>
        <w:t>30</w:t>
      </w:r>
      <w:r>
        <w:rPr>
          <w:rFonts w:ascii="Arial" w:hAnsi="Arial" w:cs="Arial"/>
        </w:rPr>
        <w:t xml:space="preserve"> </w:t>
      </w:r>
      <w:r w:rsidR="00110B19">
        <w:rPr>
          <w:rFonts w:ascii="Arial" w:hAnsi="Arial" w:cs="Arial"/>
        </w:rPr>
        <w:t>days’</w:t>
      </w:r>
      <w:r>
        <w:rPr>
          <w:rFonts w:ascii="Arial" w:hAnsi="Arial" w:cs="Arial"/>
        </w:rPr>
        <w:t xml:space="preserve"> annual leave at normal salary rate or pro rata for</w:t>
      </w:r>
      <w:r w:rsidR="00E4178A">
        <w:rPr>
          <w:rFonts w:ascii="Arial" w:hAnsi="Arial" w:cs="Arial"/>
        </w:rPr>
        <w:t xml:space="preserve"> part of a year.  In addition, </w:t>
      </w:r>
      <w:r w:rsidR="0009131A">
        <w:rPr>
          <w:rFonts w:ascii="Arial" w:hAnsi="Arial" w:cs="Arial"/>
        </w:rPr>
        <w:t xml:space="preserve">a pro rata </w:t>
      </w:r>
      <w:r w:rsidR="00A20CE2">
        <w:rPr>
          <w:rFonts w:ascii="Arial" w:hAnsi="Arial" w:cs="Arial"/>
        </w:rPr>
        <w:t xml:space="preserve">entitlement to </w:t>
      </w:r>
      <w:r w:rsidR="006F62E4">
        <w:rPr>
          <w:rFonts w:ascii="Arial" w:hAnsi="Arial" w:cs="Arial"/>
        </w:rPr>
        <w:t>all</w:t>
      </w:r>
      <w:r>
        <w:rPr>
          <w:rFonts w:ascii="Arial" w:hAnsi="Arial" w:cs="Arial"/>
        </w:rPr>
        <w:t xml:space="preserve"> statutory public holid</w:t>
      </w:r>
      <w:r w:rsidR="00E4178A">
        <w:rPr>
          <w:rFonts w:ascii="Arial" w:hAnsi="Arial" w:cs="Arial"/>
        </w:rPr>
        <w:t xml:space="preserve">ays will be given at a normal </w:t>
      </w:r>
      <w:r>
        <w:rPr>
          <w:rFonts w:ascii="Arial" w:hAnsi="Arial" w:cs="Arial"/>
        </w:rPr>
        <w:t xml:space="preserve">salary rate.  </w:t>
      </w:r>
    </w:p>
    <w:p w14:paraId="3960F73C" w14:textId="77777777" w:rsidR="00BA38CC" w:rsidRDefault="00BA38CC">
      <w:pPr>
        <w:rPr>
          <w:rFonts w:ascii="Arial" w:hAnsi="Arial" w:cs="Arial"/>
        </w:rPr>
      </w:pPr>
    </w:p>
    <w:p w14:paraId="57F98E24" w14:textId="14349825" w:rsidR="00BA38CC" w:rsidRDefault="00524795">
      <w:pPr>
        <w:rPr>
          <w:rFonts w:ascii="Arial" w:hAnsi="Arial" w:cs="Arial"/>
        </w:rPr>
      </w:pPr>
      <w:r>
        <w:rPr>
          <w:rFonts w:ascii="Arial" w:hAnsi="Arial" w:cs="Arial"/>
          <w:b/>
        </w:rPr>
        <w:t>Salary:</w:t>
      </w:r>
      <w:r>
        <w:rPr>
          <w:rFonts w:ascii="Arial" w:hAnsi="Arial" w:cs="Arial"/>
          <w:b/>
        </w:rPr>
        <w:tab/>
      </w:r>
      <w:r>
        <w:rPr>
          <w:rFonts w:ascii="Arial" w:hAnsi="Arial" w:cs="Arial"/>
          <w:b/>
        </w:rPr>
        <w:tab/>
      </w:r>
      <w:r w:rsidR="0009131A" w:rsidRPr="0009131A">
        <w:rPr>
          <w:rFonts w:ascii="Arial" w:hAnsi="Arial" w:cs="Arial"/>
          <w:b/>
        </w:rPr>
        <w:t>£</w:t>
      </w:r>
      <w:r w:rsidR="00434819">
        <w:rPr>
          <w:rFonts w:ascii="Arial" w:hAnsi="Arial" w:cs="Arial"/>
          <w:b/>
        </w:rPr>
        <w:t>4</w:t>
      </w:r>
      <w:r w:rsidR="006A7A4D">
        <w:rPr>
          <w:rFonts w:ascii="Arial" w:hAnsi="Arial" w:cs="Arial"/>
          <w:b/>
        </w:rPr>
        <w:t>8</w:t>
      </w:r>
      <w:r w:rsidR="0085570A">
        <w:rPr>
          <w:rFonts w:ascii="Arial" w:hAnsi="Arial" w:cs="Arial"/>
          <w:b/>
        </w:rPr>
        <w:t>,</w:t>
      </w:r>
      <w:r w:rsidR="006A7A4D">
        <w:rPr>
          <w:rFonts w:ascii="Arial" w:hAnsi="Arial" w:cs="Arial"/>
          <w:b/>
        </w:rPr>
        <w:t>526</w:t>
      </w:r>
      <w:r w:rsidR="00434819">
        <w:rPr>
          <w:rFonts w:ascii="Arial" w:hAnsi="Arial" w:cs="Arial"/>
          <w:b/>
        </w:rPr>
        <w:t xml:space="preserve"> (comparable to AfC mid-point band 7)</w:t>
      </w:r>
      <w:r w:rsidR="0009131A" w:rsidRPr="0009131A">
        <w:rPr>
          <w:rFonts w:ascii="Arial" w:hAnsi="Arial" w:cs="Arial"/>
          <w:b/>
        </w:rPr>
        <w:t xml:space="preserve"> </w:t>
      </w:r>
      <w:r w:rsidR="00EF3DE5">
        <w:rPr>
          <w:rFonts w:ascii="Arial" w:hAnsi="Arial" w:cs="Arial"/>
        </w:rPr>
        <w:t xml:space="preserve"> </w:t>
      </w:r>
      <w:r w:rsidR="00EF3DE5" w:rsidRPr="00EF3DE5">
        <w:rPr>
          <w:rFonts w:ascii="Arial" w:hAnsi="Arial" w:cs="Arial"/>
        </w:rPr>
        <w:t xml:space="preserve"> </w:t>
      </w:r>
    </w:p>
    <w:p w14:paraId="1BCED0A6" w14:textId="77777777" w:rsidR="00BA38CC" w:rsidRDefault="00BA38CC">
      <w:pPr>
        <w:rPr>
          <w:rFonts w:ascii="Arial" w:hAnsi="Arial" w:cs="Arial"/>
        </w:rPr>
      </w:pPr>
    </w:p>
    <w:p w14:paraId="6827346A" w14:textId="77777777" w:rsidR="00BA38CC" w:rsidRDefault="00524795">
      <w:pPr>
        <w:rPr>
          <w:rFonts w:ascii="Arial" w:hAnsi="Arial" w:cs="Arial"/>
          <w:b/>
        </w:rPr>
      </w:pPr>
      <w:r>
        <w:rPr>
          <w:rFonts w:ascii="Arial" w:hAnsi="Arial" w:cs="Arial"/>
          <w:b/>
        </w:rPr>
        <w:t>General Description:</w:t>
      </w:r>
    </w:p>
    <w:p w14:paraId="4312A49E" w14:textId="77777777" w:rsidR="00BA38CC" w:rsidRDefault="00BA38CC">
      <w:pPr>
        <w:rPr>
          <w:rFonts w:ascii="Arial" w:hAnsi="Arial" w:cs="Arial"/>
          <w:b/>
        </w:rPr>
      </w:pPr>
    </w:p>
    <w:p w14:paraId="3D4220A2" w14:textId="54F16F3C" w:rsidR="00AB3DFF" w:rsidRPr="00AB3DFF" w:rsidRDefault="00AB3DFF" w:rsidP="0009131A">
      <w:pPr>
        <w:jc w:val="both"/>
        <w:rPr>
          <w:rFonts w:ascii="Arial" w:hAnsi="Arial" w:cs="Arial"/>
        </w:rPr>
      </w:pPr>
      <w:bookmarkStart w:id="0" w:name="_Hlk526846848"/>
      <w:r w:rsidRPr="00AB3DFF">
        <w:rPr>
          <w:rFonts w:ascii="Arial" w:hAnsi="Arial" w:cs="Arial"/>
        </w:rPr>
        <w:t xml:space="preserve">This is </w:t>
      </w:r>
      <w:r w:rsidR="00434819">
        <w:rPr>
          <w:rFonts w:ascii="Arial" w:hAnsi="Arial" w:cs="Arial"/>
        </w:rPr>
        <w:t>a permanent</w:t>
      </w:r>
      <w:r w:rsidRPr="0009131A">
        <w:rPr>
          <w:rFonts w:ascii="Arial" w:hAnsi="Arial" w:cs="Arial"/>
        </w:rPr>
        <w:t xml:space="preserve"> </w:t>
      </w:r>
      <w:r w:rsidR="001835EF" w:rsidRPr="00AB3DFF">
        <w:rPr>
          <w:rFonts w:ascii="Arial" w:hAnsi="Arial" w:cs="Arial"/>
        </w:rPr>
        <w:t xml:space="preserve">position </w:t>
      </w:r>
      <w:r w:rsidR="001835EF">
        <w:rPr>
          <w:rFonts w:ascii="Arial" w:hAnsi="Arial" w:cs="Arial"/>
        </w:rPr>
        <w:t>subject</w:t>
      </w:r>
      <w:r w:rsidRPr="00AB3DFF">
        <w:rPr>
          <w:rFonts w:ascii="Arial" w:hAnsi="Arial" w:cs="Arial"/>
        </w:rPr>
        <w:t xml:space="preserve"> to a probationary period of six months. An enhanced disclosure from the Disclosure and Barring Service will be required for this post. </w:t>
      </w:r>
    </w:p>
    <w:bookmarkEnd w:id="0"/>
    <w:p w14:paraId="2CEABB86" w14:textId="77777777" w:rsidR="00AB3DFF" w:rsidRPr="00AB3DFF" w:rsidRDefault="00AB3DFF" w:rsidP="00AB3DFF">
      <w:pPr>
        <w:rPr>
          <w:rFonts w:ascii="Arial" w:hAnsi="Arial" w:cs="Arial"/>
          <w:b/>
        </w:rPr>
      </w:pPr>
    </w:p>
    <w:p w14:paraId="35D06A89" w14:textId="18E7A782" w:rsidR="00FB2129" w:rsidRDefault="00EF3DE5" w:rsidP="00EF3DE5">
      <w:pPr>
        <w:jc w:val="both"/>
        <w:rPr>
          <w:rFonts w:ascii="Arial" w:hAnsi="Arial" w:cs="Arial"/>
        </w:rPr>
      </w:pPr>
      <w:r>
        <w:rPr>
          <w:rFonts w:ascii="Arial" w:hAnsi="Arial" w:cs="Arial"/>
        </w:rPr>
        <w:t xml:space="preserve">The post holder will </w:t>
      </w:r>
      <w:r w:rsidR="00AB3DFF">
        <w:rPr>
          <w:rFonts w:ascii="Arial" w:hAnsi="Arial" w:cs="Arial"/>
        </w:rPr>
        <w:t xml:space="preserve">deputise for and support Sunderland Counselling Services’ </w:t>
      </w:r>
      <w:r w:rsidR="00FF718E">
        <w:rPr>
          <w:rFonts w:ascii="Arial" w:hAnsi="Arial" w:cs="Arial"/>
        </w:rPr>
        <w:t xml:space="preserve">(SCS) </w:t>
      </w:r>
      <w:r w:rsidR="00434819">
        <w:rPr>
          <w:rFonts w:ascii="Arial" w:hAnsi="Arial" w:cs="Arial"/>
        </w:rPr>
        <w:t>Head of Service</w:t>
      </w:r>
      <w:r w:rsidR="009D6C68">
        <w:rPr>
          <w:rFonts w:ascii="Arial" w:hAnsi="Arial" w:cs="Arial"/>
        </w:rPr>
        <w:t>s</w:t>
      </w:r>
      <w:r w:rsidR="00434819">
        <w:rPr>
          <w:rFonts w:ascii="Arial" w:hAnsi="Arial" w:cs="Arial"/>
        </w:rPr>
        <w:t xml:space="preserve"> and work closely with other managers within the </w:t>
      </w:r>
      <w:r w:rsidR="001835EF">
        <w:rPr>
          <w:rFonts w:ascii="Arial" w:hAnsi="Arial" w:cs="Arial"/>
        </w:rPr>
        <w:t>organisation</w:t>
      </w:r>
      <w:r w:rsidR="00AB3DFF">
        <w:rPr>
          <w:rFonts w:ascii="Arial" w:hAnsi="Arial" w:cs="Arial"/>
        </w:rPr>
        <w:t xml:space="preserve">.  Sunderland Counselling Service is </w:t>
      </w:r>
      <w:r>
        <w:rPr>
          <w:rFonts w:ascii="Arial" w:hAnsi="Arial" w:cs="Arial"/>
        </w:rPr>
        <w:t>a</w:t>
      </w:r>
      <w:r w:rsidRPr="008D4290">
        <w:rPr>
          <w:rFonts w:ascii="Arial" w:hAnsi="Arial" w:cs="Arial"/>
        </w:rPr>
        <w:t xml:space="preserve"> unique </w:t>
      </w:r>
      <w:bookmarkStart w:id="1" w:name="_Hlk140326074"/>
      <w:r w:rsidRPr="008D4290">
        <w:rPr>
          <w:rFonts w:ascii="Arial" w:hAnsi="Arial" w:cs="Arial"/>
        </w:rPr>
        <w:t>independent mental health charity and company limited by guarantee, which is acknowledged for its contribution to the community by mental health professionals, health practitioners and local and regional voluntary and statutory agencies</w:t>
      </w:r>
      <w:r>
        <w:rPr>
          <w:rFonts w:ascii="Arial" w:hAnsi="Arial" w:cs="Arial"/>
        </w:rPr>
        <w:t>.</w:t>
      </w:r>
      <w:bookmarkEnd w:id="1"/>
      <w:r w:rsidR="00FF718E">
        <w:rPr>
          <w:rFonts w:ascii="Arial" w:hAnsi="Arial" w:cs="Arial"/>
        </w:rPr>
        <w:t xml:space="preserve"> </w:t>
      </w:r>
    </w:p>
    <w:p w14:paraId="758750B8" w14:textId="77777777" w:rsidR="00FB2129" w:rsidRDefault="00FB2129" w:rsidP="00EF3DE5">
      <w:pPr>
        <w:jc w:val="both"/>
        <w:rPr>
          <w:rFonts w:ascii="Arial" w:hAnsi="Arial" w:cs="Arial"/>
        </w:rPr>
      </w:pPr>
    </w:p>
    <w:p w14:paraId="4428C0E5" w14:textId="7F06C380" w:rsidR="00EF3DE5" w:rsidRDefault="00FF718E" w:rsidP="00EF3DE5">
      <w:pPr>
        <w:jc w:val="both"/>
        <w:rPr>
          <w:rFonts w:ascii="Arial" w:hAnsi="Arial" w:cs="Arial"/>
        </w:rPr>
      </w:pPr>
      <w:bookmarkStart w:id="2" w:name="_Hlk140326019"/>
      <w:r>
        <w:rPr>
          <w:rFonts w:ascii="Arial" w:hAnsi="Arial" w:cs="Arial"/>
        </w:rPr>
        <w:t xml:space="preserve">SCS provides a </w:t>
      </w:r>
      <w:r w:rsidR="001835EF">
        <w:rPr>
          <w:rFonts w:ascii="Arial" w:hAnsi="Arial" w:cs="Arial"/>
        </w:rPr>
        <w:t xml:space="preserve">range </w:t>
      </w:r>
      <w:r>
        <w:rPr>
          <w:rFonts w:ascii="Arial" w:hAnsi="Arial" w:cs="Arial"/>
        </w:rPr>
        <w:t xml:space="preserve">of services across the North East region offering psychological therapies including counselling and cognitive behavioural therapies to children and adults, as well as access to wrap around support to help support people </w:t>
      </w:r>
      <w:r w:rsidR="001835EF">
        <w:rPr>
          <w:rFonts w:ascii="Arial" w:hAnsi="Arial" w:cs="Arial"/>
        </w:rPr>
        <w:t xml:space="preserve">with mental health </w:t>
      </w:r>
      <w:r w:rsidR="00700DE2">
        <w:rPr>
          <w:rFonts w:ascii="Arial" w:hAnsi="Arial" w:cs="Arial"/>
        </w:rPr>
        <w:t>concerns</w:t>
      </w:r>
      <w:r>
        <w:rPr>
          <w:rFonts w:ascii="Arial" w:hAnsi="Arial" w:cs="Arial"/>
        </w:rPr>
        <w:t>.</w:t>
      </w:r>
    </w:p>
    <w:bookmarkEnd w:id="2"/>
    <w:p w14:paraId="6A7CFA63" w14:textId="77777777" w:rsidR="00AB3DFF" w:rsidRDefault="00AB3DFF" w:rsidP="00EF3DE5">
      <w:pPr>
        <w:jc w:val="both"/>
        <w:rPr>
          <w:rFonts w:ascii="Arial" w:hAnsi="Arial" w:cs="Arial"/>
        </w:rPr>
      </w:pPr>
    </w:p>
    <w:p w14:paraId="579EA911" w14:textId="726EF3A4" w:rsidR="00AB3DFF" w:rsidRPr="00AB3DFF" w:rsidRDefault="00AB3DFF" w:rsidP="00AB3DFF">
      <w:pPr>
        <w:jc w:val="both"/>
        <w:rPr>
          <w:rFonts w:ascii="Arial" w:hAnsi="Arial" w:cs="Arial"/>
          <w:lang w:val="en-US"/>
        </w:rPr>
      </w:pPr>
      <w:bookmarkStart w:id="3" w:name="_Hlk140305574"/>
      <w:r w:rsidRPr="00AB3DFF">
        <w:rPr>
          <w:rFonts w:ascii="Arial" w:hAnsi="Arial" w:cs="Arial"/>
        </w:rPr>
        <w:t xml:space="preserve">The post holder will deputise for the </w:t>
      </w:r>
      <w:r w:rsidR="00FF718E">
        <w:rPr>
          <w:rFonts w:ascii="Arial" w:hAnsi="Arial" w:cs="Arial"/>
        </w:rPr>
        <w:t xml:space="preserve">Head of </w:t>
      </w:r>
      <w:r>
        <w:rPr>
          <w:rFonts w:ascii="Arial" w:hAnsi="Arial" w:cs="Arial"/>
        </w:rPr>
        <w:t>Service</w:t>
      </w:r>
      <w:r w:rsidR="00FF718E">
        <w:rPr>
          <w:rFonts w:ascii="Arial" w:hAnsi="Arial" w:cs="Arial"/>
        </w:rPr>
        <w:t>s</w:t>
      </w:r>
      <w:r w:rsidRPr="00AB3DFF">
        <w:rPr>
          <w:rFonts w:ascii="Arial" w:hAnsi="Arial" w:cs="Arial"/>
        </w:rPr>
        <w:t xml:space="preserve"> and hold specific identified managerial responsibilities within the services delivered by Sunderland Counselling Service.  They will work </w:t>
      </w:r>
      <w:r w:rsidR="0009131A">
        <w:rPr>
          <w:rFonts w:ascii="Arial" w:hAnsi="Arial" w:cs="Arial"/>
        </w:rPr>
        <w:t xml:space="preserve">closely </w:t>
      </w:r>
      <w:r w:rsidRPr="00AB3DFF">
        <w:rPr>
          <w:rFonts w:ascii="Arial" w:hAnsi="Arial" w:cs="Arial"/>
        </w:rPr>
        <w:t xml:space="preserve">with the </w:t>
      </w:r>
      <w:r w:rsidR="00FF718E">
        <w:rPr>
          <w:rFonts w:ascii="Arial" w:hAnsi="Arial" w:cs="Arial"/>
        </w:rPr>
        <w:t xml:space="preserve">Head of </w:t>
      </w:r>
      <w:r>
        <w:rPr>
          <w:rFonts w:ascii="Arial" w:hAnsi="Arial" w:cs="Arial"/>
        </w:rPr>
        <w:t>Service</w:t>
      </w:r>
      <w:r w:rsidR="00FF718E">
        <w:rPr>
          <w:rFonts w:ascii="Arial" w:hAnsi="Arial" w:cs="Arial"/>
        </w:rPr>
        <w:t>s and another Services Manager</w:t>
      </w:r>
      <w:r>
        <w:rPr>
          <w:rFonts w:ascii="Arial" w:hAnsi="Arial" w:cs="Arial"/>
        </w:rPr>
        <w:t xml:space="preserve"> </w:t>
      </w:r>
      <w:r w:rsidRPr="00AB3DFF">
        <w:rPr>
          <w:rFonts w:ascii="Arial" w:hAnsi="Arial" w:cs="Arial"/>
        </w:rPr>
        <w:t xml:space="preserve">to co-ordinate the delivery, monitoring and staff support and leadership </w:t>
      </w:r>
      <w:r w:rsidR="004E7149">
        <w:rPr>
          <w:rFonts w:ascii="Arial" w:hAnsi="Arial" w:cs="Arial"/>
        </w:rPr>
        <w:t xml:space="preserve">across </w:t>
      </w:r>
      <w:r w:rsidRPr="00AB3DFF">
        <w:rPr>
          <w:rFonts w:ascii="Arial" w:hAnsi="Arial" w:cs="Arial"/>
        </w:rPr>
        <w:t xml:space="preserve">the </w:t>
      </w:r>
      <w:r w:rsidR="00FF718E">
        <w:rPr>
          <w:rFonts w:ascii="Arial" w:hAnsi="Arial" w:cs="Arial"/>
        </w:rPr>
        <w:t>organisation</w:t>
      </w:r>
      <w:r w:rsidRPr="00AB3DFF">
        <w:rPr>
          <w:rFonts w:ascii="Arial" w:hAnsi="Arial" w:cs="Arial"/>
        </w:rPr>
        <w:t>.</w:t>
      </w:r>
      <w:r w:rsidRPr="00AB3DFF">
        <w:rPr>
          <w:rFonts w:ascii="Arial" w:hAnsi="Arial" w:cs="Arial"/>
          <w:lang w:val="en-US"/>
        </w:rPr>
        <w:t xml:space="preserve"> </w:t>
      </w:r>
    </w:p>
    <w:p w14:paraId="7CC8C9BD" w14:textId="77777777" w:rsidR="00AB3DFF" w:rsidRDefault="00AB3DFF" w:rsidP="00EF3DE5">
      <w:pPr>
        <w:jc w:val="both"/>
        <w:rPr>
          <w:rFonts w:ascii="Arial" w:hAnsi="Arial" w:cs="Arial"/>
        </w:rPr>
      </w:pPr>
    </w:p>
    <w:p w14:paraId="3DF04C53" w14:textId="033F0014" w:rsidR="00EF3DE5" w:rsidRDefault="00EF3DE5" w:rsidP="00EF3DE5">
      <w:pPr>
        <w:jc w:val="both"/>
        <w:rPr>
          <w:rFonts w:ascii="Arial" w:hAnsi="Arial" w:cs="Arial"/>
        </w:rPr>
      </w:pPr>
      <w:r>
        <w:rPr>
          <w:rFonts w:ascii="Arial" w:hAnsi="Arial" w:cs="Arial"/>
        </w:rPr>
        <w:t xml:space="preserve">The post holder will hold </w:t>
      </w:r>
      <w:r w:rsidR="003D6840">
        <w:rPr>
          <w:rFonts w:ascii="Arial" w:hAnsi="Arial" w:cs="Arial"/>
        </w:rPr>
        <w:t>operational</w:t>
      </w:r>
      <w:r>
        <w:rPr>
          <w:rFonts w:ascii="Arial" w:hAnsi="Arial" w:cs="Arial"/>
        </w:rPr>
        <w:t xml:space="preserve"> responsibility for </w:t>
      </w:r>
      <w:r w:rsidR="00FF718E">
        <w:rPr>
          <w:rFonts w:ascii="Arial" w:hAnsi="Arial" w:cs="Arial"/>
        </w:rPr>
        <w:t xml:space="preserve">elements of the </w:t>
      </w:r>
      <w:r>
        <w:rPr>
          <w:rFonts w:ascii="Arial" w:hAnsi="Arial" w:cs="Arial"/>
        </w:rPr>
        <w:t xml:space="preserve">adult counselling services delivered by Sunderland Counselling Service. They will </w:t>
      </w:r>
      <w:r w:rsidR="00AB3DFF">
        <w:rPr>
          <w:rFonts w:ascii="Arial" w:hAnsi="Arial" w:cs="Arial"/>
        </w:rPr>
        <w:t xml:space="preserve">support the coordination of specific </w:t>
      </w:r>
      <w:r w:rsidR="003D6840">
        <w:rPr>
          <w:rFonts w:ascii="Arial" w:hAnsi="Arial" w:cs="Arial"/>
        </w:rPr>
        <w:t>operational</w:t>
      </w:r>
      <w:r>
        <w:rPr>
          <w:rFonts w:ascii="Arial" w:hAnsi="Arial" w:cs="Arial"/>
        </w:rPr>
        <w:t xml:space="preserve"> </w:t>
      </w:r>
      <w:r w:rsidR="006F4C55">
        <w:rPr>
          <w:rFonts w:ascii="Arial" w:hAnsi="Arial" w:cs="Arial"/>
        </w:rPr>
        <w:t>matters</w:t>
      </w:r>
      <w:r>
        <w:rPr>
          <w:rFonts w:ascii="Arial" w:hAnsi="Arial" w:cs="Arial"/>
        </w:rPr>
        <w:t xml:space="preserve"> relating to our provision of counselling and therapeutic services</w:t>
      </w:r>
      <w:r w:rsidR="006F4C55">
        <w:rPr>
          <w:rFonts w:ascii="Arial" w:hAnsi="Arial" w:cs="Arial"/>
        </w:rPr>
        <w:t xml:space="preserve">, including </w:t>
      </w:r>
      <w:r w:rsidR="001835EF">
        <w:rPr>
          <w:rFonts w:ascii="Arial" w:hAnsi="Arial" w:cs="Arial"/>
        </w:rPr>
        <w:t xml:space="preserve">marketing, </w:t>
      </w:r>
      <w:r w:rsidR="003D6840">
        <w:rPr>
          <w:rFonts w:ascii="Arial" w:hAnsi="Arial" w:cs="Arial"/>
        </w:rPr>
        <w:t>premises, health and safety, IT systems and human resources.</w:t>
      </w:r>
      <w:r>
        <w:rPr>
          <w:rFonts w:ascii="Arial" w:hAnsi="Arial" w:cs="Arial"/>
        </w:rPr>
        <w:t xml:space="preserve"> They will similarly ensure that any </w:t>
      </w:r>
      <w:r w:rsidR="003D6840">
        <w:rPr>
          <w:rFonts w:ascii="Arial" w:hAnsi="Arial" w:cs="Arial"/>
        </w:rPr>
        <w:t xml:space="preserve">operational </w:t>
      </w:r>
      <w:r>
        <w:rPr>
          <w:rFonts w:ascii="Arial" w:hAnsi="Arial" w:cs="Arial"/>
        </w:rPr>
        <w:t xml:space="preserve">issues relating to volunteer counsellors within the organisation are managed in an appropriate way. They will liaise closely with </w:t>
      </w:r>
      <w:r w:rsidR="00AB3DFF">
        <w:rPr>
          <w:rFonts w:ascii="Arial" w:hAnsi="Arial" w:cs="Arial"/>
        </w:rPr>
        <w:t>other members of Sunderland Counselling Service Senior Management Team to help support</w:t>
      </w:r>
      <w:r>
        <w:rPr>
          <w:rFonts w:ascii="Arial" w:hAnsi="Arial" w:cs="Arial"/>
        </w:rPr>
        <w:t xml:space="preserve"> </w:t>
      </w:r>
      <w:r w:rsidR="006F4C55">
        <w:rPr>
          <w:rFonts w:ascii="Arial" w:hAnsi="Arial" w:cs="Arial"/>
        </w:rPr>
        <w:t xml:space="preserve">recruitment, </w:t>
      </w:r>
      <w:r w:rsidR="00875A30">
        <w:rPr>
          <w:rFonts w:ascii="Arial" w:hAnsi="Arial" w:cs="Arial"/>
        </w:rPr>
        <w:t xml:space="preserve">training, </w:t>
      </w:r>
      <w:r w:rsidR="006F4C55">
        <w:rPr>
          <w:rFonts w:ascii="Arial" w:hAnsi="Arial" w:cs="Arial"/>
        </w:rPr>
        <w:t xml:space="preserve">management and </w:t>
      </w:r>
      <w:r>
        <w:rPr>
          <w:rFonts w:ascii="Arial" w:hAnsi="Arial" w:cs="Arial"/>
        </w:rPr>
        <w:t xml:space="preserve">supervision </w:t>
      </w:r>
      <w:r w:rsidR="006F4C55">
        <w:rPr>
          <w:rFonts w:ascii="Arial" w:hAnsi="Arial" w:cs="Arial"/>
        </w:rPr>
        <w:t>of</w:t>
      </w:r>
      <w:r>
        <w:rPr>
          <w:rFonts w:ascii="Arial" w:hAnsi="Arial" w:cs="Arial"/>
        </w:rPr>
        <w:t xml:space="preserve"> volunteer and salaried counsellors. </w:t>
      </w:r>
    </w:p>
    <w:p w14:paraId="46ACDEF3" w14:textId="77777777" w:rsidR="00EF3DE5" w:rsidRDefault="00EF3DE5" w:rsidP="00EF3DE5">
      <w:pPr>
        <w:jc w:val="both"/>
        <w:rPr>
          <w:rFonts w:ascii="Arial" w:hAnsi="Arial" w:cs="Arial"/>
        </w:rPr>
      </w:pPr>
    </w:p>
    <w:bookmarkEnd w:id="3"/>
    <w:p w14:paraId="70F1DF19" w14:textId="77777777" w:rsidR="00EF3DE5" w:rsidRDefault="00EF3DE5" w:rsidP="00EF3DE5">
      <w:pPr>
        <w:jc w:val="both"/>
        <w:rPr>
          <w:rFonts w:ascii="Arial" w:hAnsi="Arial" w:cs="Arial"/>
        </w:rPr>
      </w:pPr>
      <w:r>
        <w:rPr>
          <w:rFonts w:ascii="Arial" w:hAnsi="Arial" w:cs="Arial"/>
        </w:rPr>
        <w:t xml:space="preserve">The post holder will be supported by regular line management provided by the service. </w:t>
      </w:r>
    </w:p>
    <w:p w14:paraId="0A08C596" w14:textId="77777777" w:rsidR="00EF3DE5" w:rsidRDefault="00EF3DE5" w:rsidP="00EF3DE5">
      <w:pPr>
        <w:jc w:val="both"/>
        <w:rPr>
          <w:rFonts w:ascii="Arial" w:hAnsi="Arial" w:cs="Arial"/>
        </w:rPr>
      </w:pPr>
    </w:p>
    <w:p w14:paraId="0D90B694" w14:textId="0ED23659" w:rsidR="00EF3DE5" w:rsidRDefault="00EF3DE5" w:rsidP="00EF3DE5">
      <w:pPr>
        <w:jc w:val="both"/>
        <w:rPr>
          <w:rFonts w:ascii="Arial" w:hAnsi="Arial" w:cs="Arial"/>
        </w:rPr>
      </w:pPr>
      <w:r>
        <w:rPr>
          <w:rFonts w:ascii="Arial" w:hAnsi="Arial" w:cs="Arial"/>
        </w:rPr>
        <w:t xml:space="preserve">Services will be provided primarily in SCS premises though work in other venues may be necessary according to </w:t>
      </w:r>
      <w:r w:rsidR="00FF718E">
        <w:rPr>
          <w:rFonts w:ascii="Arial" w:hAnsi="Arial" w:cs="Arial"/>
        </w:rPr>
        <w:t xml:space="preserve">organisation </w:t>
      </w:r>
      <w:r>
        <w:rPr>
          <w:rFonts w:ascii="Arial" w:hAnsi="Arial" w:cs="Arial"/>
        </w:rPr>
        <w:t>needs. The post holder may be called upon to use a personal means of transport while engaged in the work of the service for which travel expenses will be available.</w:t>
      </w:r>
      <w:r>
        <w:rPr>
          <w:rFonts w:ascii="Arial" w:hAnsi="Arial" w:cs="Arial"/>
        </w:rPr>
        <w:tab/>
      </w:r>
    </w:p>
    <w:p w14:paraId="03B91041" w14:textId="77777777" w:rsidR="00AB3DFF" w:rsidRDefault="00AB3DFF" w:rsidP="0025320C">
      <w:pPr>
        <w:rPr>
          <w:rFonts w:ascii="Arial" w:hAnsi="Arial" w:cs="Arial"/>
          <w:b/>
        </w:rPr>
      </w:pPr>
    </w:p>
    <w:p w14:paraId="6DB141D6" w14:textId="77777777" w:rsidR="00BA38CC" w:rsidRDefault="00524795" w:rsidP="0025320C">
      <w:pPr>
        <w:rPr>
          <w:rFonts w:ascii="Arial" w:hAnsi="Arial" w:cs="Arial"/>
          <w:b/>
        </w:rPr>
      </w:pPr>
      <w:r>
        <w:rPr>
          <w:rFonts w:ascii="Arial" w:hAnsi="Arial" w:cs="Arial"/>
          <w:b/>
        </w:rPr>
        <w:t>Main Responsibilities:</w:t>
      </w:r>
    </w:p>
    <w:p w14:paraId="44379FBC" w14:textId="77777777" w:rsidR="006F4C55" w:rsidRDefault="006F4C55" w:rsidP="0025320C">
      <w:pPr>
        <w:rPr>
          <w:rFonts w:ascii="Arial" w:hAnsi="Arial" w:cs="Arial"/>
          <w:b/>
        </w:rPr>
      </w:pPr>
    </w:p>
    <w:p w14:paraId="24F7C5D7" w14:textId="77777777" w:rsidR="006F4C55" w:rsidRDefault="006F4C55" w:rsidP="0025320C">
      <w:pPr>
        <w:rPr>
          <w:rFonts w:ascii="Arial" w:hAnsi="Arial" w:cs="Arial"/>
          <w:b/>
        </w:rPr>
      </w:pPr>
    </w:p>
    <w:p w14:paraId="506D9B14" w14:textId="77777777" w:rsidR="006F4C55" w:rsidRPr="006F4C55" w:rsidRDefault="003D6840" w:rsidP="006F4C55">
      <w:pPr>
        <w:pStyle w:val="ListParagraph"/>
        <w:numPr>
          <w:ilvl w:val="0"/>
          <w:numId w:val="10"/>
        </w:numPr>
        <w:rPr>
          <w:rFonts w:ascii="Arial" w:hAnsi="Arial" w:cs="Arial"/>
          <w:b/>
        </w:rPr>
      </w:pPr>
      <w:r>
        <w:rPr>
          <w:rFonts w:ascii="Arial" w:hAnsi="Arial" w:cs="Arial"/>
          <w:b/>
        </w:rPr>
        <w:t>Operational</w:t>
      </w:r>
      <w:r w:rsidR="006F4C55">
        <w:rPr>
          <w:rFonts w:ascii="Arial" w:hAnsi="Arial" w:cs="Arial"/>
          <w:b/>
        </w:rPr>
        <w:t xml:space="preserve">: </w:t>
      </w:r>
    </w:p>
    <w:p w14:paraId="17E31D2B" w14:textId="77777777" w:rsidR="00EF3DE5" w:rsidRDefault="00EF3DE5" w:rsidP="0025320C">
      <w:pPr>
        <w:rPr>
          <w:rFonts w:ascii="Arial" w:hAnsi="Arial" w:cs="Arial"/>
          <w:b/>
        </w:rPr>
      </w:pPr>
    </w:p>
    <w:p w14:paraId="7EE2B85C" w14:textId="70DC4C1D" w:rsidR="00EF3DE5" w:rsidRDefault="00FB2129" w:rsidP="00EF3DE5">
      <w:pPr>
        <w:pStyle w:val="ListParagraph"/>
        <w:numPr>
          <w:ilvl w:val="0"/>
          <w:numId w:val="9"/>
        </w:numPr>
        <w:jc w:val="both"/>
        <w:rPr>
          <w:rFonts w:ascii="Arial" w:hAnsi="Arial" w:cs="Arial"/>
        </w:rPr>
      </w:pPr>
      <w:r>
        <w:rPr>
          <w:rFonts w:ascii="Arial" w:hAnsi="Arial" w:cs="Arial"/>
        </w:rPr>
        <w:t>Provide</w:t>
      </w:r>
      <w:r w:rsidR="00EF3DE5">
        <w:rPr>
          <w:rFonts w:ascii="Arial" w:hAnsi="Arial" w:cs="Arial"/>
        </w:rPr>
        <w:t xml:space="preserve"> </w:t>
      </w:r>
      <w:r w:rsidR="003D6840">
        <w:rPr>
          <w:rFonts w:ascii="Arial" w:hAnsi="Arial" w:cs="Arial"/>
        </w:rPr>
        <w:t>operational</w:t>
      </w:r>
      <w:r w:rsidR="00EF3DE5">
        <w:rPr>
          <w:rFonts w:ascii="Arial" w:hAnsi="Arial" w:cs="Arial"/>
        </w:rPr>
        <w:t xml:space="preserve"> leadership, oversight, guidance and decision making for adult counselling services provided by Sunderland Counselling Service.</w:t>
      </w:r>
    </w:p>
    <w:p w14:paraId="5AC79509" w14:textId="77777777" w:rsidR="00420BD7" w:rsidRDefault="00420BD7" w:rsidP="00EF3DE5">
      <w:pPr>
        <w:pStyle w:val="ListParagraph"/>
        <w:numPr>
          <w:ilvl w:val="0"/>
          <w:numId w:val="9"/>
        </w:numPr>
        <w:jc w:val="both"/>
        <w:rPr>
          <w:rFonts w:ascii="Arial" w:hAnsi="Arial" w:cs="Arial"/>
        </w:rPr>
      </w:pPr>
      <w:r>
        <w:rPr>
          <w:rFonts w:ascii="Arial" w:hAnsi="Arial" w:cs="Arial"/>
        </w:rPr>
        <w:t>Provide regular line management for staff members or volunteers working within adult counselling services.</w:t>
      </w:r>
    </w:p>
    <w:p w14:paraId="5284BF72" w14:textId="09251BE8" w:rsidR="00B44AA4" w:rsidRDefault="00B44AA4" w:rsidP="00EF3DE5">
      <w:pPr>
        <w:pStyle w:val="ListParagraph"/>
        <w:numPr>
          <w:ilvl w:val="0"/>
          <w:numId w:val="9"/>
        </w:numPr>
        <w:jc w:val="both"/>
        <w:rPr>
          <w:rFonts w:ascii="Arial" w:hAnsi="Arial" w:cs="Arial"/>
        </w:rPr>
      </w:pPr>
      <w:r>
        <w:rPr>
          <w:rFonts w:ascii="Arial" w:hAnsi="Arial" w:cs="Arial"/>
        </w:rPr>
        <w:t>Using effective communication, liaise with the other Services Manager to ensure the smooth delivery of services and avoid duplication of tasks wherever possible.</w:t>
      </w:r>
    </w:p>
    <w:p w14:paraId="41533694" w14:textId="518D6EC1" w:rsidR="00FF718E" w:rsidRDefault="00FF718E" w:rsidP="00EF3DE5">
      <w:pPr>
        <w:pStyle w:val="ListParagraph"/>
        <w:numPr>
          <w:ilvl w:val="0"/>
          <w:numId w:val="9"/>
        </w:numPr>
        <w:jc w:val="both"/>
        <w:rPr>
          <w:rFonts w:ascii="Arial" w:hAnsi="Arial" w:cs="Arial"/>
        </w:rPr>
      </w:pPr>
      <w:r>
        <w:rPr>
          <w:rFonts w:ascii="Arial" w:hAnsi="Arial" w:cs="Arial"/>
        </w:rPr>
        <w:t xml:space="preserve">Act as a point of contact and guidance for managers within the wider SCS services based across the North </w:t>
      </w:r>
      <w:r w:rsidR="00FB2129">
        <w:rPr>
          <w:rFonts w:ascii="Arial" w:hAnsi="Arial" w:cs="Arial"/>
        </w:rPr>
        <w:t>E</w:t>
      </w:r>
      <w:r>
        <w:rPr>
          <w:rFonts w:ascii="Arial" w:hAnsi="Arial" w:cs="Arial"/>
        </w:rPr>
        <w:t>ast region</w:t>
      </w:r>
      <w:r w:rsidR="00FB2129">
        <w:rPr>
          <w:rFonts w:ascii="Arial" w:hAnsi="Arial" w:cs="Arial"/>
        </w:rPr>
        <w:t xml:space="preserve"> on operational and HR related matters.</w:t>
      </w:r>
    </w:p>
    <w:p w14:paraId="35AD5E99" w14:textId="2288EF2C" w:rsidR="006F4C55" w:rsidRDefault="006F4C55" w:rsidP="006F4C55">
      <w:pPr>
        <w:pStyle w:val="ListParagraph"/>
        <w:numPr>
          <w:ilvl w:val="0"/>
          <w:numId w:val="9"/>
        </w:numPr>
        <w:jc w:val="both"/>
        <w:rPr>
          <w:rFonts w:ascii="Arial" w:hAnsi="Arial" w:cs="Arial"/>
        </w:rPr>
      </w:pPr>
      <w:r>
        <w:rPr>
          <w:rFonts w:ascii="Arial" w:hAnsi="Arial" w:cs="Arial"/>
        </w:rPr>
        <w:t xml:space="preserve">Act as a </w:t>
      </w:r>
      <w:r w:rsidR="00FF718E">
        <w:rPr>
          <w:rFonts w:ascii="Arial" w:hAnsi="Arial" w:cs="Arial"/>
        </w:rPr>
        <w:t xml:space="preserve">daily </w:t>
      </w:r>
      <w:r>
        <w:rPr>
          <w:rFonts w:ascii="Arial" w:hAnsi="Arial" w:cs="Arial"/>
        </w:rPr>
        <w:t xml:space="preserve">point of contact and guidance for staff members or volunteers needing </w:t>
      </w:r>
      <w:r w:rsidR="003D6840">
        <w:rPr>
          <w:rFonts w:ascii="Arial" w:hAnsi="Arial" w:cs="Arial"/>
        </w:rPr>
        <w:t>operational</w:t>
      </w:r>
      <w:r>
        <w:rPr>
          <w:rFonts w:ascii="Arial" w:hAnsi="Arial" w:cs="Arial"/>
        </w:rPr>
        <w:t xml:space="preserve"> support or guidance. </w:t>
      </w:r>
    </w:p>
    <w:p w14:paraId="5712F5BD" w14:textId="4E60E4B4" w:rsidR="00AB3DFF" w:rsidRPr="00AB3DFF" w:rsidRDefault="00AB3DFF" w:rsidP="00AB3DFF">
      <w:pPr>
        <w:pStyle w:val="ListParagraph"/>
        <w:numPr>
          <w:ilvl w:val="0"/>
          <w:numId w:val="9"/>
        </w:numPr>
        <w:rPr>
          <w:rFonts w:ascii="Arial" w:hAnsi="Arial" w:cs="Arial"/>
        </w:rPr>
      </w:pPr>
      <w:r>
        <w:rPr>
          <w:rFonts w:ascii="Arial" w:hAnsi="Arial" w:cs="Arial"/>
        </w:rPr>
        <w:lastRenderedPageBreak/>
        <w:t xml:space="preserve">Support the </w:t>
      </w:r>
      <w:r w:rsidR="00FB2129">
        <w:rPr>
          <w:rFonts w:ascii="Arial" w:hAnsi="Arial" w:cs="Arial"/>
        </w:rPr>
        <w:t xml:space="preserve">Head of </w:t>
      </w:r>
      <w:r>
        <w:rPr>
          <w:rFonts w:ascii="Arial" w:hAnsi="Arial" w:cs="Arial"/>
        </w:rPr>
        <w:t>Service</w:t>
      </w:r>
      <w:r w:rsidR="00FB2129">
        <w:rPr>
          <w:rFonts w:ascii="Arial" w:hAnsi="Arial" w:cs="Arial"/>
        </w:rPr>
        <w:t>s</w:t>
      </w:r>
      <w:r w:rsidRPr="00AB3DFF">
        <w:rPr>
          <w:rFonts w:ascii="Arial" w:hAnsi="Arial" w:cs="Arial"/>
        </w:rPr>
        <w:t xml:space="preserve"> to ensure that all operational policies and procedures are fit for purpose and adhered to throughout the </w:t>
      </w:r>
      <w:r w:rsidR="00D36F2B">
        <w:rPr>
          <w:rFonts w:ascii="Arial" w:hAnsi="Arial" w:cs="Arial"/>
        </w:rPr>
        <w:t>organisation</w:t>
      </w:r>
      <w:r w:rsidRPr="00AB3DFF">
        <w:rPr>
          <w:rFonts w:ascii="Arial" w:hAnsi="Arial" w:cs="Arial"/>
        </w:rPr>
        <w:t>.</w:t>
      </w:r>
    </w:p>
    <w:p w14:paraId="0D6A2B8E" w14:textId="77777777" w:rsidR="005D004A" w:rsidRDefault="00EF3DE5" w:rsidP="005D004A">
      <w:pPr>
        <w:pStyle w:val="ListParagraph"/>
        <w:numPr>
          <w:ilvl w:val="0"/>
          <w:numId w:val="9"/>
        </w:numPr>
        <w:jc w:val="both"/>
        <w:rPr>
          <w:rFonts w:ascii="Arial" w:hAnsi="Arial" w:cs="Arial"/>
        </w:rPr>
      </w:pPr>
      <w:r>
        <w:rPr>
          <w:rFonts w:ascii="Arial" w:hAnsi="Arial" w:cs="Arial"/>
        </w:rPr>
        <w:t xml:space="preserve">Ensure </w:t>
      </w:r>
      <w:r w:rsidR="006F4C55">
        <w:rPr>
          <w:rFonts w:ascii="Arial" w:hAnsi="Arial" w:cs="Arial"/>
        </w:rPr>
        <w:t xml:space="preserve">that </w:t>
      </w:r>
      <w:r>
        <w:rPr>
          <w:rFonts w:ascii="Arial" w:hAnsi="Arial" w:cs="Arial"/>
        </w:rPr>
        <w:t>ethical practice is observed within the organisation.</w:t>
      </w:r>
      <w:r w:rsidR="005D004A" w:rsidRPr="005D004A">
        <w:rPr>
          <w:rFonts w:ascii="Arial" w:hAnsi="Arial" w:cs="Arial"/>
        </w:rPr>
        <w:t xml:space="preserve"> </w:t>
      </w:r>
    </w:p>
    <w:p w14:paraId="3D159C89" w14:textId="2B3A06F7" w:rsidR="00AB6DD7" w:rsidRDefault="005D004A" w:rsidP="00AB6DD7">
      <w:pPr>
        <w:pStyle w:val="ListParagraph"/>
        <w:numPr>
          <w:ilvl w:val="0"/>
          <w:numId w:val="9"/>
        </w:numPr>
        <w:jc w:val="both"/>
        <w:rPr>
          <w:rFonts w:ascii="Arial" w:hAnsi="Arial" w:cs="Arial"/>
        </w:rPr>
      </w:pPr>
      <w:r>
        <w:rPr>
          <w:rFonts w:ascii="Arial" w:hAnsi="Arial" w:cs="Arial"/>
        </w:rPr>
        <w:t xml:space="preserve">Working closely with </w:t>
      </w:r>
      <w:r w:rsidR="00D36F2B">
        <w:rPr>
          <w:rFonts w:ascii="Arial" w:hAnsi="Arial" w:cs="Arial"/>
        </w:rPr>
        <w:t xml:space="preserve">members of the Senior Management Team, including the </w:t>
      </w:r>
      <w:r w:rsidR="00420BD7">
        <w:rPr>
          <w:rFonts w:ascii="Arial" w:hAnsi="Arial" w:cs="Arial"/>
        </w:rPr>
        <w:t xml:space="preserve">Clinical Lead </w:t>
      </w:r>
      <w:r w:rsidR="00D36F2B">
        <w:rPr>
          <w:rFonts w:ascii="Arial" w:hAnsi="Arial" w:cs="Arial"/>
        </w:rPr>
        <w:t xml:space="preserve">to </w:t>
      </w:r>
      <w:r w:rsidR="00420BD7">
        <w:rPr>
          <w:rFonts w:ascii="Arial" w:hAnsi="Arial" w:cs="Arial"/>
        </w:rPr>
        <w:t>support the c</w:t>
      </w:r>
      <w:r>
        <w:rPr>
          <w:rFonts w:ascii="Arial" w:hAnsi="Arial" w:cs="Arial"/>
        </w:rPr>
        <w:t>o-ordinat</w:t>
      </w:r>
      <w:r w:rsidR="00420BD7">
        <w:rPr>
          <w:rFonts w:ascii="Arial" w:hAnsi="Arial" w:cs="Arial"/>
        </w:rPr>
        <w:t>ion of</w:t>
      </w:r>
      <w:r>
        <w:rPr>
          <w:rFonts w:ascii="Arial" w:hAnsi="Arial" w:cs="Arial"/>
        </w:rPr>
        <w:t xml:space="preserve"> regular clinicians</w:t>
      </w:r>
      <w:r w:rsidR="0009131A">
        <w:rPr>
          <w:rFonts w:ascii="Arial" w:hAnsi="Arial" w:cs="Arial"/>
        </w:rPr>
        <w:t>’</w:t>
      </w:r>
      <w:r>
        <w:rPr>
          <w:rFonts w:ascii="Arial" w:hAnsi="Arial" w:cs="Arial"/>
        </w:rPr>
        <w:t xml:space="preserve"> meetings to ensure </w:t>
      </w:r>
      <w:r w:rsidR="00875A30">
        <w:rPr>
          <w:rFonts w:ascii="Arial" w:hAnsi="Arial" w:cs="Arial"/>
        </w:rPr>
        <w:t xml:space="preserve">the </w:t>
      </w:r>
      <w:r>
        <w:rPr>
          <w:rFonts w:ascii="Arial" w:hAnsi="Arial" w:cs="Arial"/>
        </w:rPr>
        <w:t>safety and consistency of service</w:t>
      </w:r>
      <w:r w:rsidR="00875A30">
        <w:rPr>
          <w:rFonts w:ascii="Arial" w:hAnsi="Arial" w:cs="Arial"/>
        </w:rPr>
        <w:t>s</w:t>
      </w:r>
      <w:r>
        <w:rPr>
          <w:rFonts w:ascii="Arial" w:hAnsi="Arial" w:cs="Arial"/>
        </w:rPr>
        <w:t xml:space="preserve"> and address any issues that arise. </w:t>
      </w:r>
    </w:p>
    <w:p w14:paraId="01230539" w14:textId="43D95C8D" w:rsidR="00AB6DD7" w:rsidRDefault="00AB6DD7" w:rsidP="00AB6DD7">
      <w:pPr>
        <w:pStyle w:val="ListParagraph"/>
        <w:numPr>
          <w:ilvl w:val="0"/>
          <w:numId w:val="9"/>
        </w:numPr>
        <w:jc w:val="both"/>
        <w:rPr>
          <w:rFonts w:ascii="Arial" w:hAnsi="Arial" w:cs="Arial"/>
        </w:rPr>
      </w:pPr>
      <w:r>
        <w:rPr>
          <w:rFonts w:ascii="Arial" w:hAnsi="Arial" w:cs="Arial"/>
        </w:rPr>
        <w:t xml:space="preserve">Working closely with the </w:t>
      </w:r>
      <w:r w:rsidR="00D36F2B">
        <w:rPr>
          <w:rFonts w:ascii="Arial" w:hAnsi="Arial" w:cs="Arial"/>
        </w:rPr>
        <w:t xml:space="preserve">Head of </w:t>
      </w:r>
      <w:r w:rsidR="00420BD7">
        <w:rPr>
          <w:rFonts w:ascii="Arial" w:hAnsi="Arial" w:cs="Arial"/>
        </w:rPr>
        <w:t>Service</w:t>
      </w:r>
      <w:r w:rsidR="00D36F2B">
        <w:rPr>
          <w:rFonts w:ascii="Arial" w:hAnsi="Arial" w:cs="Arial"/>
        </w:rPr>
        <w:t>s</w:t>
      </w:r>
      <w:r w:rsidR="00420BD7">
        <w:rPr>
          <w:rFonts w:ascii="Arial" w:hAnsi="Arial" w:cs="Arial"/>
        </w:rPr>
        <w:t xml:space="preserve"> and </w:t>
      </w:r>
      <w:r>
        <w:rPr>
          <w:rFonts w:ascii="Arial" w:hAnsi="Arial" w:cs="Arial"/>
        </w:rPr>
        <w:t>Office Manager, e</w:t>
      </w:r>
      <w:r w:rsidRPr="00A15320">
        <w:rPr>
          <w:rFonts w:ascii="Arial" w:hAnsi="Arial" w:cs="Arial"/>
        </w:rPr>
        <w:t xml:space="preserve">nsure adequate </w:t>
      </w:r>
      <w:r w:rsidR="005827EC">
        <w:rPr>
          <w:rFonts w:ascii="Arial" w:hAnsi="Arial" w:cs="Arial"/>
        </w:rPr>
        <w:t>administrative</w:t>
      </w:r>
      <w:r>
        <w:rPr>
          <w:rFonts w:ascii="Arial" w:hAnsi="Arial" w:cs="Arial"/>
        </w:rPr>
        <w:t xml:space="preserve"> systems are in </w:t>
      </w:r>
      <w:r w:rsidR="005827EC">
        <w:rPr>
          <w:rFonts w:ascii="Arial" w:hAnsi="Arial" w:cs="Arial"/>
        </w:rPr>
        <w:t>place</w:t>
      </w:r>
      <w:r>
        <w:rPr>
          <w:rFonts w:ascii="Arial" w:hAnsi="Arial" w:cs="Arial"/>
        </w:rPr>
        <w:t xml:space="preserve"> t</w:t>
      </w:r>
      <w:r w:rsidRPr="00A15320">
        <w:rPr>
          <w:rFonts w:ascii="Arial" w:hAnsi="Arial" w:cs="Arial"/>
        </w:rPr>
        <w:t xml:space="preserve">o </w:t>
      </w:r>
      <w:r>
        <w:rPr>
          <w:rFonts w:ascii="Arial" w:hAnsi="Arial" w:cs="Arial"/>
        </w:rPr>
        <w:t>enable SCS to deliver effective and responsive services to our clients</w:t>
      </w:r>
      <w:r w:rsidRPr="00A15320">
        <w:rPr>
          <w:rFonts w:ascii="Arial" w:hAnsi="Arial" w:cs="Arial"/>
        </w:rPr>
        <w:t>.</w:t>
      </w:r>
    </w:p>
    <w:p w14:paraId="0FFC149C" w14:textId="7A738325" w:rsidR="00953329" w:rsidRPr="001B3A28" w:rsidRDefault="00D36F2B" w:rsidP="001B3A28">
      <w:pPr>
        <w:pStyle w:val="ListParagraph"/>
        <w:numPr>
          <w:ilvl w:val="0"/>
          <w:numId w:val="9"/>
        </w:numPr>
        <w:jc w:val="both"/>
        <w:rPr>
          <w:rFonts w:ascii="Arial" w:hAnsi="Arial" w:cs="Arial"/>
        </w:rPr>
      </w:pPr>
      <w:r>
        <w:rPr>
          <w:rFonts w:ascii="Arial" w:hAnsi="Arial" w:cs="Arial"/>
        </w:rPr>
        <w:t>P</w:t>
      </w:r>
      <w:r w:rsidR="00953329">
        <w:rPr>
          <w:rFonts w:ascii="Arial" w:hAnsi="Arial" w:cs="Arial"/>
        </w:rPr>
        <w:t xml:space="preserve">articipate in an on call rota to ensure that senior staff are available for consultation during all service opening hours. </w:t>
      </w:r>
    </w:p>
    <w:p w14:paraId="54AF5466" w14:textId="77777777" w:rsidR="006F4C55" w:rsidRDefault="006F4C55" w:rsidP="006F4C55">
      <w:pPr>
        <w:jc w:val="both"/>
        <w:rPr>
          <w:rFonts w:ascii="Arial" w:hAnsi="Arial" w:cs="Arial"/>
        </w:rPr>
      </w:pPr>
    </w:p>
    <w:p w14:paraId="6545C1F1" w14:textId="77777777" w:rsidR="006F4C55" w:rsidRDefault="006F4C55" w:rsidP="006F4C55">
      <w:pPr>
        <w:jc w:val="both"/>
        <w:rPr>
          <w:rFonts w:ascii="Arial" w:hAnsi="Arial" w:cs="Arial"/>
        </w:rPr>
      </w:pPr>
    </w:p>
    <w:p w14:paraId="402E222D" w14:textId="77777777" w:rsidR="006F4C55" w:rsidRDefault="006F4C55" w:rsidP="006F4C55">
      <w:pPr>
        <w:pStyle w:val="ListParagraph"/>
        <w:numPr>
          <w:ilvl w:val="0"/>
          <w:numId w:val="10"/>
        </w:numPr>
        <w:jc w:val="both"/>
        <w:rPr>
          <w:rFonts w:ascii="Arial" w:hAnsi="Arial" w:cs="Arial"/>
          <w:b/>
        </w:rPr>
      </w:pPr>
      <w:r w:rsidRPr="006F4C55">
        <w:rPr>
          <w:rFonts w:ascii="Arial" w:hAnsi="Arial" w:cs="Arial"/>
          <w:b/>
        </w:rPr>
        <w:t xml:space="preserve">Governance: </w:t>
      </w:r>
    </w:p>
    <w:p w14:paraId="44E1FA34" w14:textId="77777777" w:rsidR="00AB6DD7" w:rsidRPr="006F4C55" w:rsidRDefault="00AB6DD7" w:rsidP="00AB6DD7">
      <w:pPr>
        <w:pStyle w:val="ListParagraph"/>
        <w:jc w:val="both"/>
        <w:rPr>
          <w:rFonts w:ascii="Arial" w:hAnsi="Arial" w:cs="Arial"/>
          <w:b/>
        </w:rPr>
      </w:pPr>
    </w:p>
    <w:p w14:paraId="2C487F46" w14:textId="4F84D53B" w:rsidR="006F4C55" w:rsidRDefault="00420BD7" w:rsidP="006F4C55">
      <w:pPr>
        <w:pStyle w:val="ListParagraph"/>
        <w:numPr>
          <w:ilvl w:val="0"/>
          <w:numId w:val="9"/>
        </w:numPr>
        <w:jc w:val="both"/>
        <w:rPr>
          <w:rFonts w:ascii="Arial" w:hAnsi="Arial" w:cs="Arial"/>
        </w:rPr>
      </w:pPr>
      <w:r>
        <w:rPr>
          <w:rFonts w:ascii="Arial" w:hAnsi="Arial" w:cs="Arial"/>
        </w:rPr>
        <w:t xml:space="preserve">Support the </w:t>
      </w:r>
      <w:r w:rsidR="00D36F2B">
        <w:rPr>
          <w:rFonts w:ascii="Arial" w:hAnsi="Arial" w:cs="Arial"/>
        </w:rPr>
        <w:t xml:space="preserve">Head of </w:t>
      </w:r>
      <w:r>
        <w:rPr>
          <w:rFonts w:ascii="Arial" w:hAnsi="Arial" w:cs="Arial"/>
        </w:rPr>
        <w:t>Service</w:t>
      </w:r>
      <w:r w:rsidR="00D36F2B">
        <w:rPr>
          <w:rFonts w:ascii="Arial" w:hAnsi="Arial" w:cs="Arial"/>
        </w:rPr>
        <w:t>s</w:t>
      </w:r>
      <w:r>
        <w:rPr>
          <w:rFonts w:ascii="Arial" w:hAnsi="Arial" w:cs="Arial"/>
        </w:rPr>
        <w:t xml:space="preserve"> in ensuring </w:t>
      </w:r>
      <w:r w:rsidR="006F4C55">
        <w:rPr>
          <w:rFonts w:ascii="Arial" w:hAnsi="Arial" w:cs="Arial"/>
        </w:rPr>
        <w:t xml:space="preserve">effective </w:t>
      </w:r>
      <w:r w:rsidR="003D6840">
        <w:rPr>
          <w:rFonts w:ascii="Arial" w:hAnsi="Arial" w:cs="Arial"/>
        </w:rPr>
        <w:t>operational</w:t>
      </w:r>
      <w:r w:rsidR="006F4C55">
        <w:rPr>
          <w:rFonts w:ascii="Arial" w:hAnsi="Arial" w:cs="Arial"/>
        </w:rPr>
        <w:t xml:space="preserve"> </w:t>
      </w:r>
      <w:r w:rsidR="00AB6DD7">
        <w:rPr>
          <w:rFonts w:ascii="Arial" w:hAnsi="Arial" w:cs="Arial"/>
        </w:rPr>
        <w:t xml:space="preserve">policies </w:t>
      </w:r>
      <w:r w:rsidR="006F4C55">
        <w:rPr>
          <w:rFonts w:ascii="Arial" w:hAnsi="Arial" w:cs="Arial"/>
        </w:rPr>
        <w:t xml:space="preserve">are in place and adhered to throughout </w:t>
      </w:r>
      <w:r w:rsidR="00D36F2B">
        <w:rPr>
          <w:rFonts w:ascii="Arial" w:hAnsi="Arial" w:cs="Arial"/>
        </w:rPr>
        <w:t xml:space="preserve">services delivered by </w:t>
      </w:r>
      <w:r>
        <w:rPr>
          <w:rFonts w:ascii="Arial" w:hAnsi="Arial" w:cs="Arial"/>
        </w:rPr>
        <w:t>Sunderland Counselling Service</w:t>
      </w:r>
      <w:r w:rsidR="006F4C55">
        <w:rPr>
          <w:rFonts w:ascii="Arial" w:hAnsi="Arial" w:cs="Arial"/>
        </w:rPr>
        <w:t>.</w:t>
      </w:r>
    </w:p>
    <w:p w14:paraId="744766DC" w14:textId="57AD2802" w:rsidR="005D004A" w:rsidRDefault="00420BD7" w:rsidP="006F4C55">
      <w:pPr>
        <w:pStyle w:val="ListParagraph"/>
        <w:numPr>
          <w:ilvl w:val="0"/>
          <w:numId w:val="9"/>
        </w:numPr>
        <w:jc w:val="both"/>
        <w:rPr>
          <w:rFonts w:ascii="Arial" w:hAnsi="Arial" w:cs="Arial"/>
        </w:rPr>
      </w:pPr>
      <w:r>
        <w:rPr>
          <w:rFonts w:ascii="Arial" w:hAnsi="Arial" w:cs="Arial"/>
        </w:rPr>
        <w:t xml:space="preserve">Support the </w:t>
      </w:r>
      <w:r w:rsidR="00D36F2B">
        <w:rPr>
          <w:rFonts w:ascii="Arial" w:hAnsi="Arial" w:cs="Arial"/>
        </w:rPr>
        <w:t xml:space="preserve">Head of </w:t>
      </w:r>
      <w:r>
        <w:rPr>
          <w:rFonts w:ascii="Arial" w:hAnsi="Arial" w:cs="Arial"/>
        </w:rPr>
        <w:t>Service</w:t>
      </w:r>
      <w:r w:rsidR="00D36F2B">
        <w:rPr>
          <w:rFonts w:ascii="Arial" w:hAnsi="Arial" w:cs="Arial"/>
        </w:rPr>
        <w:t>s</w:t>
      </w:r>
      <w:r>
        <w:rPr>
          <w:rFonts w:ascii="Arial" w:hAnsi="Arial" w:cs="Arial"/>
        </w:rPr>
        <w:t xml:space="preserve"> in ensuring </w:t>
      </w:r>
      <w:r w:rsidR="005D004A">
        <w:rPr>
          <w:rFonts w:ascii="Arial" w:hAnsi="Arial" w:cs="Arial"/>
        </w:rPr>
        <w:t>SCS’</w:t>
      </w:r>
      <w:r w:rsidR="0033589B">
        <w:rPr>
          <w:rFonts w:ascii="Arial" w:hAnsi="Arial" w:cs="Arial"/>
        </w:rPr>
        <w:t xml:space="preserve">s </w:t>
      </w:r>
      <w:r w:rsidR="003D6840">
        <w:rPr>
          <w:rFonts w:ascii="Arial" w:hAnsi="Arial" w:cs="Arial"/>
        </w:rPr>
        <w:t>operational</w:t>
      </w:r>
      <w:r w:rsidR="005D004A">
        <w:rPr>
          <w:rFonts w:ascii="Arial" w:hAnsi="Arial" w:cs="Arial"/>
        </w:rPr>
        <w:t xml:space="preserve"> policies are robust and fit for purpose.</w:t>
      </w:r>
    </w:p>
    <w:p w14:paraId="7241FC3B" w14:textId="77777777" w:rsidR="0012768D" w:rsidRDefault="00420BD7" w:rsidP="0012768D">
      <w:pPr>
        <w:numPr>
          <w:ilvl w:val="0"/>
          <w:numId w:val="9"/>
        </w:numPr>
        <w:jc w:val="both"/>
        <w:rPr>
          <w:rFonts w:ascii="Arial" w:hAnsi="Arial" w:cs="Arial"/>
        </w:rPr>
      </w:pPr>
      <w:r>
        <w:rPr>
          <w:rFonts w:ascii="Arial" w:hAnsi="Arial" w:cs="Arial"/>
        </w:rPr>
        <w:t>Support the continued implementation of q</w:t>
      </w:r>
      <w:r w:rsidR="0012768D" w:rsidRPr="003D6840">
        <w:rPr>
          <w:rFonts w:ascii="Arial" w:hAnsi="Arial" w:cs="Arial"/>
        </w:rPr>
        <w:t xml:space="preserve">uality assurance systems to ensure that standards are maintained and improved where necessary and effective services are translated into positive outcomes for clients. </w:t>
      </w:r>
    </w:p>
    <w:p w14:paraId="68765C71" w14:textId="5E2F4A6E" w:rsidR="00EA64EF" w:rsidRPr="003D6840" w:rsidRDefault="00420BD7" w:rsidP="0012768D">
      <w:pPr>
        <w:numPr>
          <w:ilvl w:val="0"/>
          <w:numId w:val="9"/>
        </w:numPr>
        <w:jc w:val="both"/>
        <w:rPr>
          <w:rFonts w:ascii="Arial" w:hAnsi="Arial" w:cs="Arial"/>
        </w:rPr>
      </w:pPr>
      <w:r>
        <w:rPr>
          <w:rFonts w:ascii="Arial" w:hAnsi="Arial" w:cs="Arial"/>
        </w:rPr>
        <w:t xml:space="preserve">In collaboration with the </w:t>
      </w:r>
      <w:r w:rsidR="00D36F2B">
        <w:rPr>
          <w:rFonts w:ascii="Arial" w:hAnsi="Arial" w:cs="Arial"/>
        </w:rPr>
        <w:t xml:space="preserve">Head of </w:t>
      </w:r>
      <w:r>
        <w:rPr>
          <w:rFonts w:ascii="Arial" w:hAnsi="Arial" w:cs="Arial"/>
        </w:rPr>
        <w:t>Service</w:t>
      </w:r>
      <w:r w:rsidR="00D36F2B">
        <w:rPr>
          <w:rFonts w:ascii="Arial" w:hAnsi="Arial" w:cs="Arial"/>
        </w:rPr>
        <w:t>s</w:t>
      </w:r>
      <w:r>
        <w:rPr>
          <w:rFonts w:ascii="Arial" w:hAnsi="Arial" w:cs="Arial"/>
        </w:rPr>
        <w:t xml:space="preserve"> and Clinical L</w:t>
      </w:r>
      <w:r w:rsidR="00EA64EF">
        <w:rPr>
          <w:rFonts w:ascii="Arial" w:hAnsi="Arial" w:cs="Arial"/>
        </w:rPr>
        <w:t xml:space="preserve">ead, </w:t>
      </w:r>
      <w:r>
        <w:rPr>
          <w:rFonts w:ascii="Arial" w:hAnsi="Arial" w:cs="Arial"/>
        </w:rPr>
        <w:t>support the s</w:t>
      </w:r>
      <w:r w:rsidR="00EA64EF">
        <w:rPr>
          <w:rFonts w:ascii="Arial" w:hAnsi="Arial" w:cs="Arial"/>
        </w:rPr>
        <w:t xml:space="preserve">ervice </w:t>
      </w:r>
      <w:r>
        <w:rPr>
          <w:rFonts w:ascii="Arial" w:hAnsi="Arial" w:cs="Arial"/>
        </w:rPr>
        <w:t xml:space="preserve">to </w:t>
      </w:r>
      <w:r w:rsidR="00EA64EF">
        <w:rPr>
          <w:rFonts w:ascii="Arial" w:hAnsi="Arial" w:cs="Arial"/>
        </w:rPr>
        <w:t xml:space="preserve">operate in line with local safeguarding policies and procedures. </w:t>
      </w:r>
    </w:p>
    <w:p w14:paraId="1FC54261" w14:textId="77777777" w:rsidR="00EF3DE5" w:rsidRDefault="00EF3DE5" w:rsidP="00EF3DE5">
      <w:pPr>
        <w:pStyle w:val="ListParagraph"/>
        <w:numPr>
          <w:ilvl w:val="0"/>
          <w:numId w:val="9"/>
        </w:numPr>
        <w:jc w:val="both"/>
        <w:rPr>
          <w:rFonts w:ascii="Arial" w:hAnsi="Arial" w:cs="Arial"/>
        </w:rPr>
      </w:pPr>
      <w:r>
        <w:rPr>
          <w:rFonts w:ascii="Arial" w:hAnsi="Arial" w:cs="Arial"/>
        </w:rPr>
        <w:t xml:space="preserve">Raise any issues or concerns with </w:t>
      </w:r>
      <w:r w:rsidR="00110B19">
        <w:rPr>
          <w:rFonts w:ascii="Arial" w:hAnsi="Arial" w:cs="Arial"/>
        </w:rPr>
        <w:t>senior</w:t>
      </w:r>
      <w:r w:rsidR="0033589B">
        <w:rPr>
          <w:rFonts w:ascii="Arial" w:hAnsi="Arial" w:cs="Arial"/>
        </w:rPr>
        <w:t xml:space="preserve"> </w:t>
      </w:r>
      <w:r>
        <w:rPr>
          <w:rFonts w:ascii="Arial" w:hAnsi="Arial" w:cs="Arial"/>
        </w:rPr>
        <w:t xml:space="preserve">service management. </w:t>
      </w:r>
    </w:p>
    <w:p w14:paraId="6D904938" w14:textId="77777777" w:rsidR="00EF3DE5" w:rsidRDefault="00EF3DE5" w:rsidP="00EF3DE5">
      <w:pPr>
        <w:pStyle w:val="ListParagraph"/>
        <w:numPr>
          <w:ilvl w:val="0"/>
          <w:numId w:val="9"/>
        </w:numPr>
        <w:jc w:val="both"/>
        <w:rPr>
          <w:rFonts w:ascii="Arial" w:hAnsi="Arial" w:cs="Arial"/>
        </w:rPr>
      </w:pPr>
      <w:r>
        <w:rPr>
          <w:rFonts w:ascii="Arial" w:hAnsi="Arial" w:cs="Arial"/>
        </w:rPr>
        <w:t xml:space="preserve">Provide assurance to </w:t>
      </w:r>
      <w:r w:rsidR="0033589B">
        <w:rPr>
          <w:rFonts w:ascii="Arial" w:hAnsi="Arial" w:cs="Arial"/>
        </w:rPr>
        <w:t xml:space="preserve">senior </w:t>
      </w:r>
      <w:r>
        <w:rPr>
          <w:rFonts w:ascii="Arial" w:hAnsi="Arial" w:cs="Arial"/>
        </w:rPr>
        <w:t>service management of the safety, consistency and effectiveness of services provided.</w:t>
      </w:r>
    </w:p>
    <w:p w14:paraId="5355DC35" w14:textId="77777777" w:rsidR="0033589B" w:rsidRDefault="0033589B" w:rsidP="003D6840">
      <w:pPr>
        <w:ind w:left="360"/>
        <w:jc w:val="both"/>
        <w:rPr>
          <w:rFonts w:ascii="Arial" w:hAnsi="Arial" w:cs="Arial"/>
        </w:rPr>
      </w:pPr>
    </w:p>
    <w:p w14:paraId="1FEDC8A1" w14:textId="1481B06C" w:rsidR="00AB6DD7" w:rsidRPr="0009131A" w:rsidRDefault="00AB6DD7" w:rsidP="0009131A">
      <w:pPr>
        <w:pStyle w:val="ListParagraph"/>
        <w:numPr>
          <w:ilvl w:val="0"/>
          <w:numId w:val="10"/>
        </w:numPr>
        <w:rPr>
          <w:rFonts w:ascii="Arial" w:hAnsi="Arial" w:cs="Arial"/>
          <w:b/>
        </w:rPr>
      </w:pPr>
      <w:r w:rsidRPr="0009131A">
        <w:rPr>
          <w:rFonts w:ascii="Arial" w:hAnsi="Arial" w:cs="Arial"/>
          <w:b/>
        </w:rPr>
        <w:t xml:space="preserve">Performance: </w:t>
      </w:r>
    </w:p>
    <w:p w14:paraId="00368722" w14:textId="77777777" w:rsidR="005D004A" w:rsidRDefault="005D004A" w:rsidP="005D004A">
      <w:pPr>
        <w:pStyle w:val="ListParagraph"/>
        <w:ind w:left="1080"/>
        <w:jc w:val="both"/>
        <w:rPr>
          <w:rFonts w:ascii="Arial" w:hAnsi="Arial" w:cs="Arial"/>
        </w:rPr>
      </w:pPr>
    </w:p>
    <w:p w14:paraId="46EAD122" w14:textId="7F76C409" w:rsidR="00AB6DD7" w:rsidRDefault="00420BD7" w:rsidP="00AB6DD7">
      <w:pPr>
        <w:pStyle w:val="ListParagraph"/>
        <w:numPr>
          <w:ilvl w:val="0"/>
          <w:numId w:val="9"/>
        </w:numPr>
        <w:jc w:val="both"/>
        <w:rPr>
          <w:rFonts w:ascii="Arial" w:hAnsi="Arial" w:cs="Arial"/>
        </w:rPr>
      </w:pPr>
      <w:r>
        <w:rPr>
          <w:rFonts w:ascii="Arial" w:hAnsi="Arial" w:cs="Arial"/>
        </w:rPr>
        <w:t xml:space="preserve">Support the </w:t>
      </w:r>
      <w:r w:rsidR="00D36F2B">
        <w:rPr>
          <w:rFonts w:ascii="Arial" w:hAnsi="Arial" w:cs="Arial"/>
        </w:rPr>
        <w:t xml:space="preserve">Head of </w:t>
      </w:r>
      <w:r>
        <w:rPr>
          <w:rFonts w:ascii="Arial" w:hAnsi="Arial" w:cs="Arial"/>
        </w:rPr>
        <w:t>Service</w:t>
      </w:r>
      <w:r w:rsidR="00D36F2B">
        <w:rPr>
          <w:rFonts w:ascii="Arial" w:hAnsi="Arial" w:cs="Arial"/>
        </w:rPr>
        <w:t>s</w:t>
      </w:r>
      <w:r>
        <w:rPr>
          <w:rFonts w:ascii="Arial" w:hAnsi="Arial" w:cs="Arial"/>
        </w:rPr>
        <w:t xml:space="preserve"> in developing </w:t>
      </w:r>
      <w:r w:rsidR="00AB6DD7" w:rsidRPr="00A15320">
        <w:rPr>
          <w:rFonts w:ascii="Arial" w:hAnsi="Arial" w:cs="Arial"/>
        </w:rPr>
        <w:t xml:space="preserve">adequate </w:t>
      </w:r>
      <w:r w:rsidR="00AB6DD7">
        <w:rPr>
          <w:rFonts w:ascii="Arial" w:hAnsi="Arial" w:cs="Arial"/>
        </w:rPr>
        <w:t xml:space="preserve">IT </w:t>
      </w:r>
      <w:r w:rsidR="00AB6DD7" w:rsidRPr="00A15320">
        <w:rPr>
          <w:rFonts w:ascii="Arial" w:hAnsi="Arial" w:cs="Arial"/>
        </w:rPr>
        <w:t xml:space="preserve">systems in to measure the </w:t>
      </w:r>
      <w:r w:rsidR="001B3A28">
        <w:rPr>
          <w:rFonts w:ascii="Arial" w:hAnsi="Arial" w:cs="Arial"/>
        </w:rPr>
        <w:t xml:space="preserve">activity, </w:t>
      </w:r>
      <w:r w:rsidR="00AB6DD7">
        <w:rPr>
          <w:rFonts w:ascii="Arial" w:hAnsi="Arial" w:cs="Arial"/>
        </w:rPr>
        <w:t>performance</w:t>
      </w:r>
      <w:r w:rsidR="001B3A28">
        <w:rPr>
          <w:rFonts w:ascii="Arial" w:hAnsi="Arial" w:cs="Arial"/>
        </w:rPr>
        <w:t>, outcomes</w:t>
      </w:r>
      <w:r w:rsidR="00AB6DD7">
        <w:rPr>
          <w:rFonts w:ascii="Arial" w:hAnsi="Arial" w:cs="Arial"/>
        </w:rPr>
        <w:t xml:space="preserve"> and </w:t>
      </w:r>
      <w:r w:rsidR="00AB6DD7" w:rsidRPr="00A15320">
        <w:rPr>
          <w:rFonts w:ascii="Arial" w:hAnsi="Arial" w:cs="Arial"/>
        </w:rPr>
        <w:t>effectiveness of the service</w:t>
      </w:r>
      <w:r w:rsidR="00AB6DD7">
        <w:rPr>
          <w:rFonts w:ascii="Arial" w:hAnsi="Arial" w:cs="Arial"/>
        </w:rPr>
        <w:t>s</w:t>
      </w:r>
      <w:r w:rsidR="00AB6DD7" w:rsidRPr="00A15320">
        <w:rPr>
          <w:rFonts w:ascii="Arial" w:hAnsi="Arial" w:cs="Arial"/>
        </w:rPr>
        <w:t xml:space="preserve"> provided.</w:t>
      </w:r>
    </w:p>
    <w:p w14:paraId="3965DE85" w14:textId="039C23AC" w:rsidR="00AB6DD7" w:rsidRDefault="00985033" w:rsidP="00AB6DD7">
      <w:pPr>
        <w:pStyle w:val="ListParagraph"/>
        <w:numPr>
          <w:ilvl w:val="0"/>
          <w:numId w:val="9"/>
        </w:numPr>
        <w:jc w:val="both"/>
        <w:rPr>
          <w:rFonts w:ascii="Arial" w:hAnsi="Arial" w:cs="Arial"/>
        </w:rPr>
      </w:pPr>
      <w:r>
        <w:rPr>
          <w:rFonts w:ascii="Arial" w:hAnsi="Arial" w:cs="Arial"/>
        </w:rPr>
        <w:t xml:space="preserve">Where necessary, deputise for the </w:t>
      </w:r>
      <w:r w:rsidR="00D36F2B">
        <w:rPr>
          <w:rFonts w:ascii="Arial" w:hAnsi="Arial" w:cs="Arial"/>
        </w:rPr>
        <w:t xml:space="preserve">Head of </w:t>
      </w:r>
      <w:r>
        <w:rPr>
          <w:rFonts w:ascii="Arial" w:hAnsi="Arial" w:cs="Arial"/>
        </w:rPr>
        <w:t>Service</w:t>
      </w:r>
      <w:r w:rsidR="00D36F2B">
        <w:rPr>
          <w:rFonts w:ascii="Arial" w:hAnsi="Arial" w:cs="Arial"/>
        </w:rPr>
        <w:t>s</w:t>
      </w:r>
      <w:r>
        <w:rPr>
          <w:rFonts w:ascii="Arial" w:hAnsi="Arial" w:cs="Arial"/>
        </w:rPr>
        <w:t xml:space="preserve"> in producing </w:t>
      </w:r>
      <w:r w:rsidR="00AB6DD7">
        <w:rPr>
          <w:rFonts w:ascii="Arial" w:hAnsi="Arial" w:cs="Arial"/>
        </w:rPr>
        <w:t>reports as r</w:t>
      </w:r>
      <w:r w:rsidR="001B3A28">
        <w:rPr>
          <w:rFonts w:ascii="Arial" w:hAnsi="Arial" w:cs="Arial"/>
        </w:rPr>
        <w:t xml:space="preserve">equired to measure the activity, </w:t>
      </w:r>
      <w:r w:rsidR="00AB6DD7">
        <w:rPr>
          <w:rFonts w:ascii="Arial" w:hAnsi="Arial" w:cs="Arial"/>
        </w:rPr>
        <w:t xml:space="preserve">performance </w:t>
      </w:r>
      <w:r w:rsidR="001B3A28">
        <w:rPr>
          <w:rFonts w:ascii="Arial" w:hAnsi="Arial" w:cs="Arial"/>
        </w:rPr>
        <w:t xml:space="preserve">and outcomes </w:t>
      </w:r>
      <w:r w:rsidR="00AB6DD7">
        <w:rPr>
          <w:rFonts w:ascii="Arial" w:hAnsi="Arial" w:cs="Arial"/>
        </w:rPr>
        <w:t xml:space="preserve">of </w:t>
      </w:r>
      <w:r>
        <w:rPr>
          <w:rFonts w:ascii="Arial" w:hAnsi="Arial" w:cs="Arial"/>
        </w:rPr>
        <w:t>counselling services as required</w:t>
      </w:r>
      <w:r w:rsidR="00AB6DD7">
        <w:rPr>
          <w:rFonts w:ascii="Arial" w:hAnsi="Arial" w:cs="Arial"/>
        </w:rPr>
        <w:t xml:space="preserve"> by a range of funders and commissioners. </w:t>
      </w:r>
    </w:p>
    <w:p w14:paraId="14165C07" w14:textId="77777777" w:rsidR="00AB6DD7" w:rsidRDefault="00AB6DD7" w:rsidP="00AB6DD7">
      <w:pPr>
        <w:pStyle w:val="ListParagraph"/>
        <w:numPr>
          <w:ilvl w:val="0"/>
          <w:numId w:val="9"/>
        </w:numPr>
        <w:jc w:val="both"/>
        <w:rPr>
          <w:rFonts w:ascii="Arial" w:hAnsi="Arial" w:cs="Arial"/>
        </w:rPr>
      </w:pPr>
      <w:r>
        <w:rPr>
          <w:rFonts w:ascii="Arial" w:hAnsi="Arial" w:cs="Arial"/>
        </w:rPr>
        <w:t xml:space="preserve">Make use of </w:t>
      </w:r>
      <w:r w:rsidR="001B3A28">
        <w:rPr>
          <w:rFonts w:ascii="Arial" w:hAnsi="Arial" w:cs="Arial"/>
        </w:rPr>
        <w:t xml:space="preserve">activity, </w:t>
      </w:r>
      <w:r>
        <w:rPr>
          <w:rFonts w:ascii="Arial" w:hAnsi="Arial" w:cs="Arial"/>
        </w:rPr>
        <w:t>performance and outcome informatio</w:t>
      </w:r>
      <w:r w:rsidR="00985033">
        <w:rPr>
          <w:rFonts w:ascii="Arial" w:hAnsi="Arial" w:cs="Arial"/>
        </w:rPr>
        <w:t>n to inform service improvement, particularly in line management sessions with counsellors.</w:t>
      </w:r>
      <w:r>
        <w:rPr>
          <w:rFonts w:ascii="Arial" w:hAnsi="Arial" w:cs="Arial"/>
        </w:rPr>
        <w:t xml:space="preserve">  </w:t>
      </w:r>
    </w:p>
    <w:p w14:paraId="63E2A69F" w14:textId="0B8A582F" w:rsidR="00DE45E1" w:rsidRDefault="00DE45E1" w:rsidP="00AB6DD7">
      <w:pPr>
        <w:pStyle w:val="ListParagraph"/>
        <w:numPr>
          <w:ilvl w:val="0"/>
          <w:numId w:val="9"/>
        </w:numPr>
        <w:jc w:val="both"/>
        <w:rPr>
          <w:rFonts w:ascii="Arial" w:hAnsi="Arial" w:cs="Arial"/>
        </w:rPr>
      </w:pPr>
      <w:r>
        <w:rPr>
          <w:rFonts w:ascii="Arial" w:hAnsi="Arial" w:cs="Arial"/>
        </w:rPr>
        <w:lastRenderedPageBreak/>
        <w:t>Support the implementation of the SCS Business Plan, including leading on specific areas of delivery as deemed appropriate by the Head of Services.</w:t>
      </w:r>
    </w:p>
    <w:p w14:paraId="38D52580" w14:textId="77777777" w:rsidR="00AB6DD7" w:rsidRPr="00AB6DD7" w:rsidRDefault="00AB6DD7" w:rsidP="00AB6DD7">
      <w:pPr>
        <w:jc w:val="both"/>
        <w:rPr>
          <w:rFonts w:ascii="Arial" w:hAnsi="Arial" w:cs="Arial"/>
        </w:rPr>
      </w:pPr>
    </w:p>
    <w:p w14:paraId="640C78BD" w14:textId="77777777" w:rsidR="005D004A" w:rsidRDefault="005D004A" w:rsidP="005D004A">
      <w:pPr>
        <w:pStyle w:val="ListParagraph"/>
        <w:numPr>
          <w:ilvl w:val="0"/>
          <w:numId w:val="10"/>
        </w:numPr>
        <w:rPr>
          <w:rFonts w:ascii="Arial" w:hAnsi="Arial" w:cs="Arial"/>
          <w:b/>
        </w:rPr>
      </w:pPr>
      <w:r w:rsidRPr="005D004A">
        <w:rPr>
          <w:rFonts w:ascii="Arial" w:hAnsi="Arial" w:cs="Arial"/>
          <w:b/>
        </w:rPr>
        <w:t xml:space="preserve">Human </w:t>
      </w:r>
      <w:r w:rsidR="00110B19" w:rsidRPr="005D004A">
        <w:rPr>
          <w:rFonts w:ascii="Arial" w:hAnsi="Arial" w:cs="Arial"/>
          <w:b/>
        </w:rPr>
        <w:t>Resources</w:t>
      </w:r>
      <w:r w:rsidRPr="005D004A">
        <w:rPr>
          <w:rFonts w:ascii="Arial" w:hAnsi="Arial" w:cs="Arial"/>
          <w:b/>
        </w:rPr>
        <w:t xml:space="preserve">: </w:t>
      </w:r>
    </w:p>
    <w:p w14:paraId="4D80D150" w14:textId="77777777" w:rsidR="00AB6DD7" w:rsidRPr="005D004A" w:rsidRDefault="00AB6DD7" w:rsidP="00AB6DD7">
      <w:pPr>
        <w:pStyle w:val="ListParagraph"/>
        <w:rPr>
          <w:rFonts w:ascii="Arial" w:hAnsi="Arial" w:cs="Arial"/>
          <w:b/>
        </w:rPr>
      </w:pPr>
    </w:p>
    <w:p w14:paraId="61EABE0E" w14:textId="0CAB85A7" w:rsidR="001F5734" w:rsidRDefault="00985033" w:rsidP="0009131A">
      <w:pPr>
        <w:numPr>
          <w:ilvl w:val="0"/>
          <w:numId w:val="9"/>
        </w:numPr>
        <w:jc w:val="both"/>
        <w:rPr>
          <w:rFonts w:ascii="Arial" w:hAnsi="Arial" w:cs="Arial"/>
        </w:rPr>
      </w:pPr>
      <w:r>
        <w:rPr>
          <w:rFonts w:ascii="Arial" w:hAnsi="Arial" w:cs="Arial"/>
        </w:rPr>
        <w:t xml:space="preserve">Provide adequate line management, support and </w:t>
      </w:r>
      <w:r w:rsidR="0009131A">
        <w:rPr>
          <w:rFonts w:ascii="Arial" w:hAnsi="Arial" w:cs="Arial"/>
        </w:rPr>
        <w:t xml:space="preserve">operational </w:t>
      </w:r>
      <w:r>
        <w:rPr>
          <w:rFonts w:ascii="Arial" w:hAnsi="Arial" w:cs="Arial"/>
        </w:rPr>
        <w:t xml:space="preserve">supervision of staff and volunteers in line with all relevant </w:t>
      </w:r>
      <w:r w:rsidR="001F5734">
        <w:rPr>
          <w:rFonts w:ascii="Arial" w:hAnsi="Arial" w:cs="Arial"/>
        </w:rPr>
        <w:t>HR policies</w:t>
      </w:r>
      <w:r>
        <w:rPr>
          <w:rFonts w:ascii="Arial" w:hAnsi="Arial" w:cs="Arial"/>
        </w:rPr>
        <w:t xml:space="preserve"> and procedures</w:t>
      </w:r>
      <w:r w:rsidR="00F06C8D">
        <w:rPr>
          <w:rFonts w:ascii="Arial" w:hAnsi="Arial" w:cs="Arial"/>
        </w:rPr>
        <w:t xml:space="preserve"> </w:t>
      </w:r>
      <w:r w:rsidR="00F06C8D" w:rsidRPr="00F06C8D">
        <w:rPr>
          <w:rFonts w:ascii="Arial" w:hAnsi="Arial" w:cs="Arial"/>
        </w:rPr>
        <w:t xml:space="preserve">to enable them to practise safely and effectively. </w:t>
      </w:r>
    </w:p>
    <w:p w14:paraId="57DAE489" w14:textId="50BB9C9F" w:rsidR="003275EB" w:rsidRPr="003D6840" w:rsidRDefault="003275EB" w:rsidP="003275EB">
      <w:pPr>
        <w:numPr>
          <w:ilvl w:val="0"/>
          <w:numId w:val="9"/>
        </w:numPr>
        <w:jc w:val="both"/>
        <w:rPr>
          <w:rFonts w:ascii="Arial" w:hAnsi="Arial" w:cs="Arial"/>
        </w:rPr>
      </w:pPr>
      <w:r>
        <w:rPr>
          <w:rFonts w:ascii="Arial" w:hAnsi="Arial" w:cs="Arial"/>
        </w:rPr>
        <w:t>Act as a point of contact for staff and managers within our services, providing accurate and appropriate guidance on HR matters, and where necessary lead on formal HR processes.</w:t>
      </w:r>
    </w:p>
    <w:p w14:paraId="058A10AE" w14:textId="2059E953" w:rsidR="0012768D" w:rsidRPr="00A15320" w:rsidRDefault="0012768D" w:rsidP="0012768D">
      <w:pPr>
        <w:pStyle w:val="ListParagraph"/>
        <w:numPr>
          <w:ilvl w:val="0"/>
          <w:numId w:val="9"/>
        </w:numPr>
        <w:jc w:val="both"/>
        <w:rPr>
          <w:rFonts w:ascii="Arial" w:hAnsi="Arial" w:cs="Arial"/>
        </w:rPr>
      </w:pPr>
      <w:r>
        <w:rPr>
          <w:rFonts w:ascii="Arial" w:hAnsi="Arial" w:cs="Arial"/>
        </w:rPr>
        <w:t>Working closely with the</w:t>
      </w:r>
      <w:r w:rsidR="00985033">
        <w:rPr>
          <w:rFonts w:ascii="Arial" w:hAnsi="Arial" w:cs="Arial"/>
        </w:rPr>
        <w:t xml:space="preserve"> Se</w:t>
      </w:r>
      <w:r w:rsidR="00D36F2B">
        <w:rPr>
          <w:rFonts w:ascii="Arial" w:hAnsi="Arial" w:cs="Arial"/>
        </w:rPr>
        <w:t>nior Management Team</w:t>
      </w:r>
      <w:r>
        <w:rPr>
          <w:rFonts w:ascii="Arial" w:hAnsi="Arial" w:cs="Arial"/>
        </w:rPr>
        <w:t xml:space="preserve">, </w:t>
      </w:r>
      <w:r w:rsidR="00985033">
        <w:rPr>
          <w:rFonts w:ascii="Arial" w:hAnsi="Arial" w:cs="Arial"/>
        </w:rPr>
        <w:t xml:space="preserve">support </w:t>
      </w:r>
      <w:r>
        <w:rPr>
          <w:rFonts w:ascii="Arial" w:hAnsi="Arial" w:cs="Arial"/>
        </w:rPr>
        <w:t>the r</w:t>
      </w:r>
      <w:r w:rsidRPr="00A15320">
        <w:rPr>
          <w:rFonts w:ascii="Arial" w:hAnsi="Arial" w:cs="Arial"/>
        </w:rPr>
        <w:t>ecruit</w:t>
      </w:r>
      <w:r>
        <w:rPr>
          <w:rFonts w:ascii="Arial" w:hAnsi="Arial" w:cs="Arial"/>
        </w:rPr>
        <w:t>ment</w:t>
      </w:r>
      <w:r w:rsidR="00985033">
        <w:rPr>
          <w:rFonts w:ascii="Arial" w:hAnsi="Arial" w:cs="Arial"/>
        </w:rPr>
        <w:t xml:space="preserve"> and induction</w:t>
      </w:r>
      <w:r>
        <w:rPr>
          <w:rFonts w:ascii="Arial" w:hAnsi="Arial" w:cs="Arial"/>
        </w:rPr>
        <w:t xml:space="preserve"> of salaried</w:t>
      </w:r>
      <w:r w:rsidRPr="00A15320">
        <w:rPr>
          <w:rFonts w:ascii="Arial" w:hAnsi="Arial" w:cs="Arial"/>
        </w:rPr>
        <w:t xml:space="preserve"> </w:t>
      </w:r>
      <w:r w:rsidR="00985033">
        <w:rPr>
          <w:rFonts w:ascii="Arial" w:hAnsi="Arial" w:cs="Arial"/>
        </w:rPr>
        <w:t xml:space="preserve">and volunteer </w:t>
      </w:r>
      <w:r w:rsidR="00E971EB">
        <w:rPr>
          <w:rFonts w:ascii="Arial" w:hAnsi="Arial" w:cs="Arial"/>
        </w:rPr>
        <w:t>staff</w:t>
      </w:r>
      <w:r w:rsidRPr="00A15320">
        <w:rPr>
          <w:rFonts w:ascii="Arial" w:hAnsi="Arial" w:cs="Arial"/>
        </w:rPr>
        <w:t xml:space="preserve"> </w:t>
      </w:r>
      <w:r>
        <w:rPr>
          <w:rFonts w:ascii="Arial" w:hAnsi="Arial" w:cs="Arial"/>
        </w:rPr>
        <w:t xml:space="preserve">across </w:t>
      </w:r>
      <w:r w:rsidR="00D36F2B">
        <w:rPr>
          <w:rFonts w:ascii="Arial" w:hAnsi="Arial" w:cs="Arial"/>
        </w:rPr>
        <w:t xml:space="preserve">SCS </w:t>
      </w:r>
      <w:r>
        <w:rPr>
          <w:rFonts w:ascii="Arial" w:hAnsi="Arial" w:cs="Arial"/>
        </w:rPr>
        <w:t xml:space="preserve">services. </w:t>
      </w:r>
    </w:p>
    <w:p w14:paraId="1CAEA4C7" w14:textId="4FE92647" w:rsidR="0012768D" w:rsidRPr="003D6840" w:rsidRDefault="0012768D" w:rsidP="0012768D">
      <w:pPr>
        <w:numPr>
          <w:ilvl w:val="0"/>
          <w:numId w:val="9"/>
        </w:numPr>
        <w:jc w:val="both"/>
        <w:rPr>
          <w:rFonts w:ascii="Arial" w:hAnsi="Arial" w:cs="Arial"/>
        </w:rPr>
      </w:pPr>
      <w:r w:rsidRPr="003D6840">
        <w:rPr>
          <w:rFonts w:ascii="Arial" w:hAnsi="Arial" w:cs="Arial"/>
        </w:rPr>
        <w:t xml:space="preserve">In conjunction with the </w:t>
      </w:r>
      <w:r w:rsidR="00D36F2B">
        <w:rPr>
          <w:rFonts w:ascii="Arial" w:hAnsi="Arial" w:cs="Arial"/>
        </w:rPr>
        <w:t xml:space="preserve">Head of </w:t>
      </w:r>
      <w:r w:rsidR="00985033">
        <w:rPr>
          <w:rFonts w:ascii="Arial" w:hAnsi="Arial" w:cs="Arial"/>
        </w:rPr>
        <w:t>Service</w:t>
      </w:r>
      <w:r w:rsidR="00D36F2B">
        <w:rPr>
          <w:rFonts w:ascii="Arial" w:hAnsi="Arial" w:cs="Arial"/>
        </w:rPr>
        <w:t>s</w:t>
      </w:r>
      <w:r w:rsidR="00985033">
        <w:rPr>
          <w:rFonts w:ascii="Arial" w:hAnsi="Arial" w:cs="Arial"/>
        </w:rPr>
        <w:t xml:space="preserve"> and C</w:t>
      </w:r>
      <w:r>
        <w:rPr>
          <w:rFonts w:ascii="Arial" w:hAnsi="Arial" w:cs="Arial"/>
        </w:rPr>
        <w:t xml:space="preserve">linical </w:t>
      </w:r>
      <w:r w:rsidR="00985033">
        <w:rPr>
          <w:rFonts w:ascii="Arial" w:hAnsi="Arial" w:cs="Arial"/>
        </w:rPr>
        <w:t>L</w:t>
      </w:r>
      <w:r>
        <w:rPr>
          <w:rFonts w:ascii="Arial" w:hAnsi="Arial" w:cs="Arial"/>
        </w:rPr>
        <w:t>ead</w:t>
      </w:r>
      <w:r w:rsidRPr="003D6840">
        <w:rPr>
          <w:rFonts w:ascii="Arial" w:hAnsi="Arial" w:cs="Arial"/>
        </w:rPr>
        <w:t>, ensure that recruitment and selection is transparent and is conducted in line with equal opportunities p</w:t>
      </w:r>
      <w:r w:rsidR="001B3A28">
        <w:rPr>
          <w:rFonts w:ascii="Arial" w:hAnsi="Arial" w:cs="Arial"/>
        </w:rPr>
        <w:t>olicies</w:t>
      </w:r>
      <w:r w:rsidRPr="003D6840">
        <w:rPr>
          <w:rFonts w:ascii="Arial" w:hAnsi="Arial" w:cs="Arial"/>
        </w:rPr>
        <w:t>.</w:t>
      </w:r>
    </w:p>
    <w:p w14:paraId="72F4174B" w14:textId="77777777" w:rsidR="00AB6DD7" w:rsidRPr="003D6840" w:rsidRDefault="00AB6DD7" w:rsidP="00AB6DD7">
      <w:pPr>
        <w:numPr>
          <w:ilvl w:val="0"/>
          <w:numId w:val="9"/>
        </w:numPr>
        <w:jc w:val="both"/>
        <w:rPr>
          <w:rFonts w:ascii="Arial" w:hAnsi="Arial" w:cs="Arial"/>
        </w:rPr>
      </w:pPr>
      <w:r w:rsidRPr="003D6840">
        <w:rPr>
          <w:rFonts w:ascii="Arial" w:hAnsi="Arial" w:cs="Arial"/>
        </w:rPr>
        <w:t>Ensure staff and volunteers are appropriately qualified and registered, in line with national and professional standards.</w:t>
      </w:r>
    </w:p>
    <w:p w14:paraId="192E9082" w14:textId="5938CAB0" w:rsidR="00AB6DD7" w:rsidRDefault="00985033" w:rsidP="00AB6DD7">
      <w:pPr>
        <w:numPr>
          <w:ilvl w:val="0"/>
          <w:numId w:val="9"/>
        </w:numPr>
        <w:jc w:val="both"/>
        <w:rPr>
          <w:rFonts w:ascii="Arial" w:hAnsi="Arial" w:cs="Arial"/>
        </w:rPr>
      </w:pPr>
      <w:r>
        <w:rPr>
          <w:rFonts w:ascii="Arial" w:hAnsi="Arial" w:cs="Arial"/>
        </w:rPr>
        <w:t xml:space="preserve">Support the </w:t>
      </w:r>
      <w:r w:rsidR="00D36F2B">
        <w:rPr>
          <w:rFonts w:ascii="Arial" w:hAnsi="Arial" w:cs="Arial"/>
        </w:rPr>
        <w:t xml:space="preserve">Head of </w:t>
      </w:r>
      <w:r>
        <w:rPr>
          <w:rFonts w:ascii="Arial" w:hAnsi="Arial" w:cs="Arial"/>
        </w:rPr>
        <w:t>Service</w:t>
      </w:r>
      <w:r w:rsidR="00D36F2B">
        <w:rPr>
          <w:rFonts w:ascii="Arial" w:hAnsi="Arial" w:cs="Arial"/>
        </w:rPr>
        <w:t>s</w:t>
      </w:r>
      <w:r>
        <w:rPr>
          <w:rFonts w:ascii="Arial" w:hAnsi="Arial" w:cs="Arial"/>
        </w:rPr>
        <w:t xml:space="preserve"> and Clinical Lead to e</w:t>
      </w:r>
      <w:r w:rsidR="00AB6DD7" w:rsidRPr="003D6840">
        <w:rPr>
          <w:rFonts w:ascii="Arial" w:hAnsi="Arial" w:cs="Arial"/>
        </w:rPr>
        <w:t>nsure staff and volunteers have appropriate management and supervision in place to enable them to do their work safely and effectively.</w:t>
      </w:r>
    </w:p>
    <w:p w14:paraId="2A6A933C" w14:textId="6396056E" w:rsidR="0012768D" w:rsidRDefault="0012768D" w:rsidP="00AB6DD7">
      <w:pPr>
        <w:numPr>
          <w:ilvl w:val="0"/>
          <w:numId w:val="9"/>
        </w:numPr>
        <w:jc w:val="both"/>
        <w:rPr>
          <w:rFonts w:ascii="Arial" w:hAnsi="Arial" w:cs="Arial"/>
        </w:rPr>
      </w:pPr>
      <w:r>
        <w:rPr>
          <w:rFonts w:ascii="Arial" w:hAnsi="Arial" w:cs="Arial"/>
        </w:rPr>
        <w:t xml:space="preserve">Provide regular </w:t>
      </w:r>
      <w:r w:rsidR="001B3A28">
        <w:rPr>
          <w:rFonts w:ascii="Arial" w:hAnsi="Arial" w:cs="Arial"/>
        </w:rPr>
        <w:t xml:space="preserve">operational </w:t>
      </w:r>
      <w:r>
        <w:rPr>
          <w:rFonts w:ascii="Arial" w:hAnsi="Arial" w:cs="Arial"/>
        </w:rPr>
        <w:t xml:space="preserve">line management to </w:t>
      </w:r>
      <w:r w:rsidR="00D36F2B">
        <w:rPr>
          <w:rFonts w:ascii="Arial" w:hAnsi="Arial" w:cs="Arial"/>
        </w:rPr>
        <w:t xml:space="preserve">staff, including </w:t>
      </w:r>
      <w:r w:rsidR="00DE45E1">
        <w:rPr>
          <w:rFonts w:ascii="Arial" w:hAnsi="Arial" w:cs="Arial"/>
        </w:rPr>
        <w:t xml:space="preserve">but not limited to </w:t>
      </w:r>
      <w:r w:rsidR="001835EF">
        <w:rPr>
          <w:rFonts w:ascii="Arial" w:hAnsi="Arial" w:cs="Arial"/>
        </w:rPr>
        <w:t>counsellors working</w:t>
      </w:r>
      <w:r w:rsidR="001B3A28">
        <w:rPr>
          <w:rFonts w:ascii="Arial" w:hAnsi="Arial" w:cs="Arial"/>
        </w:rPr>
        <w:t xml:space="preserve"> across </w:t>
      </w:r>
      <w:r w:rsidR="00D36F2B">
        <w:rPr>
          <w:rFonts w:ascii="Arial" w:hAnsi="Arial" w:cs="Arial"/>
        </w:rPr>
        <w:t xml:space="preserve">SCS </w:t>
      </w:r>
      <w:r w:rsidR="001B3A28">
        <w:rPr>
          <w:rFonts w:ascii="Arial" w:hAnsi="Arial" w:cs="Arial"/>
        </w:rPr>
        <w:t>services</w:t>
      </w:r>
      <w:r>
        <w:rPr>
          <w:rFonts w:ascii="Arial" w:hAnsi="Arial" w:cs="Arial"/>
        </w:rPr>
        <w:t xml:space="preserve">. </w:t>
      </w:r>
    </w:p>
    <w:p w14:paraId="559F2DA0" w14:textId="77777777" w:rsidR="00AB6DD7" w:rsidRPr="003D6840" w:rsidRDefault="00AB6DD7" w:rsidP="00AB6DD7">
      <w:pPr>
        <w:numPr>
          <w:ilvl w:val="0"/>
          <w:numId w:val="9"/>
        </w:numPr>
        <w:jc w:val="both"/>
        <w:rPr>
          <w:rFonts w:ascii="Arial" w:hAnsi="Arial" w:cs="Arial"/>
        </w:rPr>
      </w:pPr>
      <w:r w:rsidRPr="003D6840">
        <w:rPr>
          <w:rFonts w:ascii="Arial" w:hAnsi="Arial" w:cs="Arial"/>
        </w:rPr>
        <w:t>Monitor performance of staff, ensure that annual individual staff appraisals are undertaken and facilitate professional development and training.</w:t>
      </w:r>
    </w:p>
    <w:p w14:paraId="56A6423E" w14:textId="708DDC05" w:rsidR="0033589B" w:rsidRDefault="00AB6DD7" w:rsidP="0012768D">
      <w:pPr>
        <w:numPr>
          <w:ilvl w:val="0"/>
          <w:numId w:val="9"/>
        </w:numPr>
        <w:contextualSpacing/>
        <w:jc w:val="both"/>
        <w:rPr>
          <w:rFonts w:ascii="Arial" w:hAnsi="Arial" w:cs="Arial"/>
        </w:rPr>
      </w:pPr>
      <w:r w:rsidRPr="003D6840">
        <w:rPr>
          <w:rFonts w:ascii="Arial" w:hAnsi="Arial" w:cs="Arial"/>
        </w:rPr>
        <w:t xml:space="preserve">Ensure </w:t>
      </w:r>
      <w:r w:rsidR="00232B79">
        <w:rPr>
          <w:rFonts w:ascii="Arial" w:hAnsi="Arial" w:cs="Arial"/>
        </w:rPr>
        <w:t xml:space="preserve">formal HR processes, including </w:t>
      </w:r>
      <w:r w:rsidRPr="003D6840">
        <w:rPr>
          <w:rFonts w:ascii="Arial" w:hAnsi="Arial" w:cs="Arial"/>
        </w:rPr>
        <w:t>staff grievances and disciplinary issues are dealt with in accordance with policies</w:t>
      </w:r>
      <w:r w:rsidR="00F06C8D">
        <w:rPr>
          <w:rFonts w:ascii="Arial" w:hAnsi="Arial" w:cs="Arial"/>
        </w:rPr>
        <w:t xml:space="preserve"> and procedures set out in the S</w:t>
      </w:r>
      <w:r w:rsidRPr="003D6840">
        <w:rPr>
          <w:rFonts w:ascii="Arial" w:hAnsi="Arial" w:cs="Arial"/>
        </w:rPr>
        <w:t xml:space="preserve">taff </w:t>
      </w:r>
      <w:r w:rsidR="00F06C8D">
        <w:rPr>
          <w:rFonts w:ascii="Arial" w:hAnsi="Arial" w:cs="Arial"/>
        </w:rPr>
        <w:t>H</w:t>
      </w:r>
      <w:r w:rsidRPr="003D6840">
        <w:rPr>
          <w:rFonts w:ascii="Arial" w:hAnsi="Arial" w:cs="Arial"/>
        </w:rPr>
        <w:t>andbook.</w:t>
      </w:r>
      <w:r w:rsidR="0033589B" w:rsidRPr="0012768D">
        <w:rPr>
          <w:rFonts w:ascii="Arial" w:hAnsi="Arial" w:cs="Arial"/>
        </w:rPr>
        <w:t xml:space="preserve"> </w:t>
      </w:r>
    </w:p>
    <w:p w14:paraId="25CAD215" w14:textId="4905A575" w:rsidR="00232B79" w:rsidRPr="0012768D" w:rsidRDefault="00232B79" w:rsidP="0012768D">
      <w:pPr>
        <w:numPr>
          <w:ilvl w:val="0"/>
          <w:numId w:val="9"/>
        </w:numPr>
        <w:contextualSpacing/>
        <w:jc w:val="both"/>
        <w:rPr>
          <w:rFonts w:ascii="Arial" w:hAnsi="Arial" w:cs="Arial"/>
        </w:rPr>
      </w:pPr>
      <w:r>
        <w:rPr>
          <w:rFonts w:ascii="Arial" w:hAnsi="Arial" w:cs="Arial"/>
        </w:rPr>
        <w:t>Develop and support the appropriate use of a digital HR system for all staff within SCS.</w:t>
      </w:r>
    </w:p>
    <w:p w14:paraId="43482CAD" w14:textId="77777777" w:rsidR="005D004A" w:rsidRDefault="005D004A" w:rsidP="005D004A">
      <w:pPr>
        <w:ind w:left="360"/>
        <w:jc w:val="both"/>
        <w:rPr>
          <w:rFonts w:ascii="Arial" w:hAnsi="Arial" w:cs="Arial"/>
        </w:rPr>
      </w:pPr>
    </w:p>
    <w:p w14:paraId="42E6AEC2" w14:textId="0D9E9D29" w:rsidR="005D004A" w:rsidRPr="0009131A" w:rsidRDefault="00204275" w:rsidP="0009131A">
      <w:pPr>
        <w:pStyle w:val="ListParagraph"/>
        <w:numPr>
          <w:ilvl w:val="0"/>
          <w:numId w:val="10"/>
        </w:numPr>
        <w:jc w:val="both"/>
        <w:rPr>
          <w:rFonts w:ascii="Arial" w:hAnsi="Arial" w:cs="Arial"/>
          <w:b/>
        </w:rPr>
      </w:pPr>
      <w:r w:rsidRPr="0009131A">
        <w:rPr>
          <w:rFonts w:ascii="Arial" w:hAnsi="Arial" w:cs="Arial"/>
          <w:b/>
        </w:rPr>
        <w:t>Premises and Health &amp; Safety:</w:t>
      </w:r>
    </w:p>
    <w:p w14:paraId="26CB0E03" w14:textId="77777777" w:rsidR="00204275" w:rsidRDefault="00204275" w:rsidP="00204275">
      <w:pPr>
        <w:jc w:val="both"/>
        <w:rPr>
          <w:rFonts w:ascii="Arial" w:hAnsi="Arial" w:cs="Arial"/>
        </w:rPr>
      </w:pPr>
    </w:p>
    <w:p w14:paraId="56E55225" w14:textId="635C83EA" w:rsidR="00204275" w:rsidRDefault="00985033" w:rsidP="00204275">
      <w:pPr>
        <w:pStyle w:val="ListParagraph"/>
        <w:numPr>
          <w:ilvl w:val="0"/>
          <w:numId w:val="21"/>
        </w:numPr>
        <w:ind w:left="1134" w:hanging="774"/>
        <w:jc w:val="both"/>
        <w:rPr>
          <w:rFonts w:ascii="Arial" w:hAnsi="Arial" w:cs="Arial"/>
        </w:rPr>
      </w:pPr>
      <w:r>
        <w:rPr>
          <w:rFonts w:ascii="Arial" w:hAnsi="Arial" w:cs="Arial"/>
        </w:rPr>
        <w:t xml:space="preserve">Support the </w:t>
      </w:r>
      <w:r w:rsidR="00232B79">
        <w:rPr>
          <w:rFonts w:ascii="Arial" w:hAnsi="Arial" w:cs="Arial"/>
        </w:rPr>
        <w:t xml:space="preserve">Head of </w:t>
      </w:r>
      <w:r>
        <w:rPr>
          <w:rFonts w:ascii="Arial" w:hAnsi="Arial" w:cs="Arial"/>
        </w:rPr>
        <w:t>Service</w:t>
      </w:r>
      <w:r w:rsidR="00232B79">
        <w:rPr>
          <w:rFonts w:ascii="Arial" w:hAnsi="Arial" w:cs="Arial"/>
        </w:rPr>
        <w:t>s</w:t>
      </w:r>
      <w:r>
        <w:rPr>
          <w:rFonts w:ascii="Arial" w:hAnsi="Arial" w:cs="Arial"/>
        </w:rPr>
        <w:t xml:space="preserve"> in ensuring </w:t>
      </w:r>
      <w:r w:rsidR="00204275" w:rsidRPr="00204275">
        <w:rPr>
          <w:rFonts w:ascii="Arial" w:hAnsi="Arial" w:cs="Arial"/>
        </w:rPr>
        <w:t>the premises are managed on a day-to-day basis and comply with health and safety requirements.</w:t>
      </w:r>
    </w:p>
    <w:p w14:paraId="368D331A" w14:textId="59DC2511" w:rsidR="00204275" w:rsidRDefault="00985033" w:rsidP="00204275">
      <w:pPr>
        <w:pStyle w:val="ListParagraph"/>
        <w:numPr>
          <w:ilvl w:val="0"/>
          <w:numId w:val="21"/>
        </w:numPr>
        <w:ind w:left="1134" w:hanging="774"/>
        <w:jc w:val="both"/>
        <w:rPr>
          <w:rFonts w:ascii="Arial" w:hAnsi="Arial" w:cs="Arial"/>
        </w:rPr>
      </w:pPr>
      <w:r>
        <w:rPr>
          <w:rFonts w:ascii="Arial" w:hAnsi="Arial" w:cs="Arial"/>
        </w:rPr>
        <w:t xml:space="preserve">Support the </w:t>
      </w:r>
      <w:r w:rsidR="00232B79">
        <w:rPr>
          <w:rFonts w:ascii="Arial" w:hAnsi="Arial" w:cs="Arial"/>
        </w:rPr>
        <w:t xml:space="preserve">Head of </w:t>
      </w:r>
      <w:r>
        <w:rPr>
          <w:rFonts w:ascii="Arial" w:hAnsi="Arial" w:cs="Arial"/>
        </w:rPr>
        <w:t>Service</w:t>
      </w:r>
      <w:r w:rsidR="00232B79">
        <w:rPr>
          <w:rFonts w:ascii="Arial" w:hAnsi="Arial" w:cs="Arial"/>
        </w:rPr>
        <w:t>s</w:t>
      </w:r>
      <w:r>
        <w:rPr>
          <w:rFonts w:ascii="Arial" w:hAnsi="Arial" w:cs="Arial"/>
        </w:rPr>
        <w:t xml:space="preserve"> in ensuring </w:t>
      </w:r>
      <w:r w:rsidR="001B3A28">
        <w:rPr>
          <w:rFonts w:ascii="Arial" w:hAnsi="Arial" w:cs="Arial"/>
        </w:rPr>
        <w:t>premises ar</w:t>
      </w:r>
      <w:r w:rsidR="00204275">
        <w:rPr>
          <w:rFonts w:ascii="Arial" w:hAnsi="Arial" w:cs="Arial"/>
        </w:rPr>
        <w:t>e</w:t>
      </w:r>
      <w:r w:rsidR="001B3A28">
        <w:rPr>
          <w:rFonts w:ascii="Arial" w:hAnsi="Arial" w:cs="Arial"/>
        </w:rPr>
        <w:t xml:space="preserve"> </w:t>
      </w:r>
      <w:r w:rsidR="00204275">
        <w:rPr>
          <w:rFonts w:ascii="Arial" w:hAnsi="Arial" w:cs="Arial"/>
        </w:rPr>
        <w:t>fit for purpose and deal with any</w:t>
      </w:r>
      <w:r w:rsidR="00232B79">
        <w:rPr>
          <w:rFonts w:ascii="Arial" w:hAnsi="Arial" w:cs="Arial"/>
        </w:rPr>
        <w:t xml:space="preserve"> day-to-day</w:t>
      </w:r>
      <w:r w:rsidR="00204275">
        <w:rPr>
          <w:rFonts w:ascii="Arial" w:hAnsi="Arial" w:cs="Arial"/>
        </w:rPr>
        <w:t xml:space="preserve"> </w:t>
      </w:r>
      <w:r w:rsidR="005827EC">
        <w:rPr>
          <w:rFonts w:ascii="Arial" w:hAnsi="Arial" w:cs="Arial"/>
        </w:rPr>
        <w:t>premises</w:t>
      </w:r>
      <w:r w:rsidR="00204275">
        <w:rPr>
          <w:rFonts w:ascii="Arial" w:hAnsi="Arial" w:cs="Arial"/>
        </w:rPr>
        <w:t xml:space="preserve"> issues that arise, </w:t>
      </w:r>
      <w:r w:rsidR="005827EC">
        <w:rPr>
          <w:rFonts w:ascii="Arial" w:hAnsi="Arial" w:cs="Arial"/>
        </w:rPr>
        <w:t>such</w:t>
      </w:r>
      <w:r w:rsidR="00204275">
        <w:rPr>
          <w:rFonts w:ascii="Arial" w:hAnsi="Arial" w:cs="Arial"/>
        </w:rPr>
        <w:t xml:space="preserve"> as faults and </w:t>
      </w:r>
      <w:r w:rsidR="005827EC">
        <w:rPr>
          <w:rFonts w:ascii="Arial" w:hAnsi="Arial" w:cs="Arial"/>
        </w:rPr>
        <w:t>repairs</w:t>
      </w:r>
      <w:r w:rsidR="00204275">
        <w:rPr>
          <w:rFonts w:ascii="Arial" w:hAnsi="Arial" w:cs="Arial"/>
        </w:rPr>
        <w:t>.</w:t>
      </w:r>
    </w:p>
    <w:p w14:paraId="687A09B0" w14:textId="46D93DF0" w:rsidR="008B7058" w:rsidRDefault="008B7058" w:rsidP="00204275">
      <w:pPr>
        <w:pStyle w:val="ListParagraph"/>
        <w:numPr>
          <w:ilvl w:val="0"/>
          <w:numId w:val="21"/>
        </w:numPr>
        <w:ind w:left="1134" w:hanging="774"/>
        <w:jc w:val="both"/>
        <w:rPr>
          <w:rFonts w:ascii="Arial" w:hAnsi="Arial" w:cs="Arial"/>
        </w:rPr>
      </w:pPr>
      <w:r>
        <w:rPr>
          <w:rFonts w:ascii="Arial" w:hAnsi="Arial" w:cs="Arial"/>
        </w:rPr>
        <w:t xml:space="preserve">Ensure adequate supplies </w:t>
      </w:r>
      <w:r w:rsidR="00884BBF">
        <w:rPr>
          <w:rFonts w:ascii="Arial" w:hAnsi="Arial" w:cs="Arial"/>
        </w:rPr>
        <w:t xml:space="preserve">and suppliers </w:t>
      </w:r>
      <w:r>
        <w:rPr>
          <w:rFonts w:ascii="Arial" w:hAnsi="Arial" w:cs="Arial"/>
        </w:rPr>
        <w:t>are in place</w:t>
      </w:r>
      <w:r w:rsidR="008149E0">
        <w:rPr>
          <w:rFonts w:ascii="Arial" w:hAnsi="Arial" w:cs="Arial"/>
        </w:rPr>
        <w:t xml:space="preserve"> to </w:t>
      </w:r>
      <w:r w:rsidR="00884BBF">
        <w:rPr>
          <w:rFonts w:ascii="Arial" w:hAnsi="Arial" w:cs="Arial"/>
        </w:rPr>
        <w:t>provide an effective work environment.</w:t>
      </w:r>
    </w:p>
    <w:p w14:paraId="5BF1BBB5" w14:textId="0E3EC07A" w:rsidR="008149E0" w:rsidRPr="00C70579" w:rsidRDefault="00985033" w:rsidP="00C70579">
      <w:pPr>
        <w:pStyle w:val="ListParagraph"/>
        <w:numPr>
          <w:ilvl w:val="0"/>
          <w:numId w:val="21"/>
        </w:numPr>
        <w:ind w:left="1134" w:hanging="774"/>
        <w:jc w:val="both"/>
        <w:rPr>
          <w:rFonts w:ascii="Arial" w:hAnsi="Arial" w:cs="Arial"/>
        </w:rPr>
      </w:pPr>
      <w:r>
        <w:rPr>
          <w:rFonts w:ascii="Arial" w:hAnsi="Arial" w:cs="Arial"/>
        </w:rPr>
        <w:t xml:space="preserve">Support the </w:t>
      </w:r>
      <w:r w:rsidR="00232B79">
        <w:rPr>
          <w:rFonts w:ascii="Arial" w:hAnsi="Arial" w:cs="Arial"/>
        </w:rPr>
        <w:t>Senior Management Team</w:t>
      </w:r>
      <w:r>
        <w:rPr>
          <w:rFonts w:ascii="Arial" w:hAnsi="Arial" w:cs="Arial"/>
        </w:rPr>
        <w:t xml:space="preserve"> in sourcing a</w:t>
      </w:r>
      <w:r w:rsidR="00204275">
        <w:rPr>
          <w:rFonts w:ascii="Arial" w:hAnsi="Arial" w:cs="Arial"/>
        </w:rPr>
        <w:t xml:space="preserve">dequate </w:t>
      </w:r>
      <w:r w:rsidR="005827EC">
        <w:rPr>
          <w:rFonts w:ascii="Arial" w:hAnsi="Arial" w:cs="Arial"/>
        </w:rPr>
        <w:t>premises</w:t>
      </w:r>
      <w:r w:rsidR="00204275">
        <w:rPr>
          <w:rFonts w:ascii="Arial" w:hAnsi="Arial" w:cs="Arial"/>
        </w:rPr>
        <w:t xml:space="preserve"> to deliver its services, including securing external venues as required. </w:t>
      </w:r>
    </w:p>
    <w:p w14:paraId="0D55ECD5" w14:textId="1FAAB4F2" w:rsidR="00204275" w:rsidRDefault="00985033" w:rsidP="00204275">
      <w:pPr>
        <w:pStyle w:val="ListParagraph"/>
        <w:numPr>
          <w:ilvl w:val="0"/>
          <w:numId w:val="21"/>
        </w:numPr>
        <w:ind w:left="1134" w:hanging="774"/>
        <w:jc w:val="both"/>
        <w:rPr>
          <w:rFonts w:ascii="Arial" w:hAnsi="Arial" w:cs="Arial"/>
        </w:rPr>
      </w:pPr>
      <w:r>
        <w:rPr>
          <w:rFonts w:ascii="Arial" w:hAnsi="Arial" w:cs="Arial"/>
        </w:rPr>
        <w:lastRenderedPageBreak/>
        <w:t xml:space="preserve">Support the </w:t>
      </w:r>
      <w:r w:rsidR="00232B79">
        <w:rPr>
          <w:rFonts w:ascii="Arial" w:hAnsi="Arial" w:cs="Arial"/>
        </w:rPr>
        <w:t xml:space="preserve">Head of </w:t>
      </w:r>
      <w:r w:rsidR="001835EF">
        <w:rPr>
          <w:rFonts w:ascii="Arial" w:hAnsi="Arial" w:cs="Arial"/>
        </w:rPr>
        <w:t>Services in</w:t>
      </w:r>
      <w:r>
        <w:rPr>
          <w:rFonts w:ascii="Arial" w:hAnsi="Arial" w:cs="Arial"/>
        </w:rPr>
        <w:t xml:space="preserve"> ensuring </w:t>
      </w:r>
      <w:r w:rsidR="00204275">
        <w:rPr>
          <w:rFonts w:ascii="Arial" w:hAnsi="Arial" w:cs="Arial"/>
        </w:rPr>
        <w:t xml:space="preserve">risk </w:t>
      </w:r>
      <w:r w:rsidR="005827EC">
        <w:rPr>
          <w:rFonts w:ascii="Arial" w:hAnsi="Arial" w:cs="Arial"/>
        </w:rPr>
        <w:t>assessments</w:t>
      </w:r>
      <w:r w:rsidR="00204275">
        <w:rPr>
          <w:rFonts w:ascii="Arial" w:hAnsi="Arial" w:cs="Arial"/>
        </w:rPr>
        <w:t xml:space="preserve"> for SCS’s work </w:t>
      </w:r>
      <w:r w:rsidR="005827EC">
        <w:rPr>
          <w:rFonts w:ascii="Arial" w:hAnsi="Arial" w:cs="Arial"/>
        </w:rPr>
        <w:t>are</w:t>
      </w:r>
      <w:r w:rsidR="00204275">
        <w:rPr>
          <w:rFonts w:ascii="Arial" w:hAnsi="Arial" w:cs="Arial"/>
        </w:rPr>
        <w:t xml:space="preserve"> </w:t>
      </w:r>
      <w:r w:rsidR="005827EC">
        <w:rPr>
          <w:rFonts w:ascii="Arial" w:hAnsi="Arial" w:cs="Arial"/>
        </w:rPr>
        <w:t>in</w:t>
      </w:r>
      <w:r w:rsidR="00204275">
        <w:rPr>
          <w:rFonts w:ascii="Arial" w:hAnsi="Arial" w:cs="Arial"/>
        </w:rPr>
        <w:t xml:space="preserve"> place </w:t>
      </w:r>
      <w:r w:rsidR="005827EC">
        <w:rPr>
          <w:rFonts w:ascii="Arial" w:hAnsi="Arial" w:cs="Arial"/>
        </w:rPr>
        <w:t>and</w:t>
      </w:r>
      <w:r w:rsidR="00204275">
        <w:rPr>
          <w:rFonts w:ascii="Arial" w:hAnsi="Arial" w:cs="Arial"/>
        </w:rPr>
        <w:t xml:space="preserve"> up to date. </w:t>
      </w:r>
    </w:p>
    <w:p w14:paraId="527F6999" w14:textId="51D67C6A" w:rsidR="00C70579" w:rsidRDefault="00C70579" w:rsidP="00204275">
      <w:pPr>
        <w:pStyle w:val="ListParagraph"/>
        <w:numPr>
          <w:ilvl w:val="0"/>
          <w:numId w:val="21"/>
        </w:numPr>
        <w:ind w:left="1134" w:hanging="774"/>
        <w:jc w:val="both"/>
        <w:rPr>
          <w:rFonts w:ascii="Arial" w:hAnsi="Arial" w:cs="Arial"/>
        </w:rPr>
      </w:pPr>
      <w:r>
        <w:rPr>
          <w:rFonts w:ascii="Arial" w:hAnsi="Arial" w:cs="Arial"/>
        </w:rPr>
        <w:t>Implement health and safety actions plan, including fire safety and lone working</w:t>
      </w:r>
      <w:r w:rsidR="00884BBF">
        <w:rPr>
          <w:rFonts w:ascii="Arial" w:hAnsi="Arial" w:cs="Arial"/>
        </w:rPr>
        <w:t>.</w:t>
      </w:r>
    </w:p>
    <w:p w14:paraId="490AB3BB" w14:textId="6BC08A7F" w:rsidR="00232B79" w:rsidRPr="00204275" w:rsidRDefault="00232B79" w:rsidP="00204275">
      <w:pPr>
        <w:pStyle w:val="ListParagraph"/>
        <w:numPr>
          <w:ilvl w:val="0"/>
          <w:numId w:val="21"/>
        </w:numPr>
        <w:ind w:left="1134" w:hanging="774"/>
        <w:jc w:val="both"/>
        <w:rPr>
          <w:rFonts w:ascii="Arial" w:hAnsi="Arial" w:cs="Arial"/>
        </w:rPr>
      </w:pPr>
      <w:r>
        <w:rPr>
          <w:rFonts w:ascii="Arial" w:hAnsi="Arial" w:cs="Arial"/>
        </w:rPr>
        <w:t>Develop and support the use of a digital Health and Safety system for staff within SCS as appropriate.</w:t>
      </w:r>
    </w:p>
    <w:p w14:paraId="346B6259" w14:textId="77777777" w:rsidR="00204275" w:rsidRDefault="00204275" w:rsidP="00204275">
      <w:pPr>
        <w:jc w:val="both"/>
        <w:rPr>
          <w:rFonts w:ascii="Arial" w:hAnsi="Arial" w:cs="Arial"/>
        </w:rPr>
      </w:pPr>
    </w:p>
    <w:p w14:paraId="16A8C84D" w14:textId="77777777" w:rsidR="005D004A" w:rsidRDefault="005D004A" w:rsidP="005D004A">
      <w:pPr>
        <w:pStyle w:val="ListParagraph"/>
        <w:numPr>
          <w:ilvl w:val="0"/>
          <w:numId w:val="10"/>
        </w:numPr>
        <w:jc w:val="both"/>
        <w:rPr>
          <w:rFonts w:ascii="Arial" w:hAnsi="Arial" w:cs="Arial"/>
          <w:b/>
        </w:rPr>
      </w:pPr>
      <w:r w:rsidRPr="005D004A">
        <w:rPr>
          <w:rFonts w:ascii="Arial" w:hAnsi="Arial" w:cs="Arial"/>
          <w:b/>
        </w:rPr>
        <w:t xml:space="preserve">Relationships and </w:t>
      </w:r>
      <w:r w:rsidR="00110B19" w:rsidRPr="005D004A">
        <w:rPr>
          <w:rFonts w:ascii="Arial" w:hAnsi="Arial" w:cs="Arial"/>
          <w:b/>
        </w:rPr>
        <w:t>partnerships</w:t>
      </w:r>
      <w:r w:rsidRPr="005D004A">
        <w:rPr>
          <w:rFonts w:ascii="Arial" w:hAnsi="Arial" w:cs="Arial"/>
          <w:b/>
        </w:rPr>
        <w:t xml:space="preserve">: </w:t>
      </w:r>
    </w:p>
    <w:p w14:paraId="6418EEE3" w14:textId="77777777" w:rsidR="0012768D" w:rsidRPr="0012768D" w:rsidRDefault="0012768D" w:rsidP="0012768D">
      <w:pPr>
        <w:ind w:left="360"/>
        <w:jc w:val="both"/>
        <w:rPr>
          <w:rFonts w:ascii="Arial" w:hAnsi="Arial" w:cs="Arial"/>
          <w:b/>
        </w:rPr>
      </w:pPr>
    </w:p>
    <w:p w14:paraId="2B916E28" w14:textId="77777777" w:rsidR="00EA64EF" w:rsidRPr="00EA64EF" w:rsidRDefault="00F06C8D" w:rsidP="00EF3DE5">
      <w:pPr>
        <w:pStyle w:val="ListParagraph"/>
        <w:numPr>
          <w:ilvl w:val="0"/>
          <w:numId w:val="9"/>
        </w:numPr>
        <w:jc w:val="both"/>
        <w:rPr>
          <w:rFonts w:ascii="Arial" w:hAnsi="Arial" w:cs="Arial"/>
        </w:rPr>
      </w:pPr>
      <w:r>
        <w:rPr>
          <w:rFonts w:ascii="Arial" w:hAnsi="Arial" w:cs="Arial"/>
        </w:rPr>
        <w:t xml:space="preserve">Ensure </w:t>
      </w:r>
      <w:r w:rsidR="00EA64EF">
        <w:rPr>
          <w:rFonts w:ascii="Arial" w:hAnsi="Arial" w:cs="Arial"/>
        </w:rPr>
        <w:t xml:space="preserve">the </w:t>
      </w:r>
      <w:r w:rsidR="00EA64EF" w:rsidRPr="00EA64EF">
        <w:rPr>
          <w:rFonts w:ascii="Arial" w:hAnsi="Arial" w:cs="Arial"/>
        </w:rPr>
        <w:t>service seeks and responds to feedback (positive and negative)</w:t>
      </w:r>
      <w:r w:rsidR="00EA64EF">
        <w:rPr>
          <w:rFonts w:ascii="Arial" w:hAnsi="Arial" w:cs="Arial"/>
        </w:rPr>
        <w:t xml:space="preserve"> from clients and that client </w:t>
      </w:r>
      <w:r w:rsidR="00EA64EF" w:rsidRPr="00EA64EF">
        <w:rPr>
          <w:rFonts w:ascii="Arial" w:hAnsi="Arial" w:cs="Arial"/>
        </w:rPr>
        <w:t>participation</w:t>
      </w:r>
      <w:r w:rsidR="00EA64EF">
        <w:rPr>
          <w:rFonts w:ascii="Arial" w:hAnsi="Arial" w:cs="Arial"/>
        </w:rPr>
        <w:t xml:space="preserve"> </w:t>
      </w:r>
      <w:r w:rsidR="00EA64EF" w:rsidRPr="00EA64EF">
        <w:rPr>
          <w:rFonts w:ascii="Arial" w:hAnsi="Arial" w:cs="Arial"/>
        </w:rPr>
        <w:t>/</w:t>
      </w:r>
      <w:r w:rsidR="00EA64EF">
        <w:rPr>
          <w:rFonts w:ascii="Arial" w:hAnsi="Arial" w:cs="Arial"/>
        </w:rPr>
        <w:t xml:space="preserve"> user involvement is carried out in a meaningful way. </w:t>
      </w:r>
    </w:p>
    <w:p w14:paraId="053BB965" w14:textId="77777777" w:rsidR="00EF3DE5" w:rsidRDefault="00EF3DE5" w:rsidP="00EF3DE5">
      <w:pPr>
        <w:pStyle w:val="ListParagraph"/>
        <w:numPr>
          <w:ilvl w:val="0"/>
          <w:numId w:val="9"/>
        </w:numPr>
        <w:jc w:val="both"/>
        <w:rPr>
          <w:rFonts w:ascii="Arial" w:hAnsi="Arial" w:cs="Arial"/>
        </w:rPr>
      </w:pPr>
      <w:r w:rsidRPr="00A15320">
        <w:rPr>
          <w:rFonts w:ascii="Arial" w:hAnsi="Arial" w:cs="Arial"/>
        </w:rPr>
        <w:t>Liaise and work in partnership with other agencies to ensure clients receive effective and appropriate services.</w:t>
      </w:r>
    </w:p>
    <w:p w14:paraId="5F440865" w14:textId="77777777" w:rsidR="005D004A" w:rsidRDefault="00985033" w:rsidP="005D004A">
      <w:pPr>
        <w:pStyle w:val="ListParagraph"/>
        <w:numPr>
          <w:ilvl w:val="0"/>
          <w:numId w:val="9"/>
        </w:numPr>
        <w:jc w:val="both"/>
        <w:rPr>
          <w:rFonts w:ascii="Arial" w:hAnsi="Arial" w:cs="Arial"/>
        </w:rPr>
      </w:pPr>
      <w:r>
        <w:rPr>
          <w:rFonts w:ascii="Arial" w:hAnsi="Arial" w:cs="Arial"/>
        </w:rPr>
        <w:t>Working alongside the Clinical Lead, e</w:t>
      </w:r>
      <w:r w:rsidR="005D004A">
        <w:rPr>
          <w:rFonts w:ascii="Arial" w:hAnsi="Arial" w:cs="Arial"/>
        </w:rPr>
        <w:t>nsure Sunderland Counselling Service has accessible pathways and referral routes in place</w:t>
      </w:r>
      <w:r w:rsidR="0033589B">
        <w:rPr>
          <w:rFonts w:ascii="Arial" w:hAnsi="Arial" w:cs="Arial"/>
        </w:rPr>
        <w:t xml:space="preserve"> for incoming referrals.</w:t>
      </w:r>
    </w:p>
    <w:p w14:paraId="5002E714" w14:textId="77777777" w:rsidR="005D004A" w:rsidRDefault="00F06C8D" w:rsidP="00DA7BFC">
      <w:pPr>
        <w:pStyle w:val="ListParagraph"/>
        <w:numPr>
          <w:ilvl w:val="0"/>
          <w:numId w:val="9"/>
        </w:numPr>
        <w:jc w:val="both"/>
        <w:rPr>
          <w:rFonts w:ascii="Arial" w:hAnsi="Arial" w:cs="Arial"/>
        </w:rPr>
      </w:pPr>
      <w:r>
        <w:rPr>
          <w:rFonts w:ascii="Arial" w:hAnsi="Arial" w:cs="Arial"/>
        </w:rPr>
        <w:t>Working alongside the Clinical Lead e</w:t>
      </w:r>
      <w:r w:rsidR="0033589B" w:rsidRPr="0033589B">
        <w:rPr>
          <w:rFonts w:ascii="Arial" w:hAnsi="Arial" w:cs="Arial"/>
        </w:rPr>
        <w:t>nsure that Sunderland Counselling Service has accessible pathways and referral routes in place for onward referrals.</w:t>
      </w:r>
    </w:p>
    <w:p w14:paraId="1A67C2AF" w14:textId="2C178C7D" w:rsidR="0012768D" w:rsidRPr="0012768D" w:rsidRDefault="00F06C8D" w:rsidP="00DA7BFC">
      <w:pPr>
        <w:pStyle w:val="ListParagraph"/>
        <w:numPr>
          <w:ilvl w:val="0"/>
          <w:numId w:val="9"/>
        </w:numPr>
        <w:jc w:val="both"/>
        <w:rPr>
          <w:rFonts w:ascii="Arial" w:hAnsi="Arial" w:cs="Arial"/>
        </w:rPr>
      </w:pPr>
      <w:r>
        <w:rPr>
          <w:rFonts w:ascii="Arial" w:hAnsi="Arial" w:cs="Arial"/>
        </w:rPr>
        <w:t xml:space="preserve">Where necessary deputise for the </w:t>
      </w:r>
      <w:r w:rsidR="00DE45E1">
        <w:rPr>
          <w:rFonts w:ascii="Arial" w:hAnsi="Arial" w:cs="Arial"/>
        </w:rPr>
        <w:t xml:space="preserve">Head of </w:t>
      </w:r>
      <w:r>
        <w:rPr>
          <w:rFonts w:ascii="Arial" w:hAnsi="Arial" w:cs="Arial"/>
        </w:rPr>
        <w:t>Service</w:t>
      </w:r>
      <w:r w:rsidR="00DE45E1">
        <w:rPr>
          <w:rFonts w:ascii="Arial" w:hAnsi="Arial" w:cs="Arial"/>
        </w:rPr>
        <w:t>s</w:t>
      </w:r>
      <w:r>
        <w:rPr>
          <w:rFonts w:ascii="Arial" w:hAnsi="Arial" w:cs="Arial"/>
        </w:rPr>
        <w:t xml:space="preserve"> at</w:t>
      </w:r>
      <w:r w:rsidR="0012768D" w:rsidRPr="003D6840">
        <w:rPr>
          <w:rFonts w:ascii="Arial" w:hAnsi="Arial" w:cs="Arial"/>
        </w:rPr>
        <w:t xml:space="preserve"> multi-agency networks linked to local</w:t>
      </w:r>
      <w:r w:rsidR="0012768D">
        <w:rPr>
          <w:rFonts w:ascii="Arial" w:hAnsi="Arial" w:cs="Arial"/>
        </w:rPr>
        <w:t xml:space="preserve"> </w:t>
      </w:r>
      <w:r w:rsidR="005827EC">
        <w:rPr>
          <w:rFonts w:ascii="Arial" w:hAnsi="Arial" w:cs="Arial"/>
        </w:rPr>
        <w:t xml:space="preserve">and </w:t>
      </w:r>
      <w:r w:rsidR="005827EC" w:rsidRPr="003D6840">
        <w:rPr>
          <w:rFonts w:ascii="Arial" w:hAnsi="Arial" w:cs="Arial"/>
        </w:rPr>
        <w:t>regional</w:t>
      </w:r>
      <w:r w:rsidR="0012768D" w:rsidRPr="003D6840">
        <w:rPr>
          <w:rFonts w:ascii="Arial" w:hAnsi="Arial" w:cs="Arial"/>
        </w:rPr>
        <w:t xml:space="preserve"> </w:t>
      </w:r>
      <w:r w:rsidR="0012768D">
        <w:rPr>
          <w:rFonts w:ascii="Arial" w:hAnsi="Arial" w:cs="Arial"/>
        </w:rPr>
        <w:t>service</w:t>
      </w:r>
      <w:r>
        <w:rPr>
          <w:rFonts w:ascii="Arial" w:hAnsi="Arial" w:cs="Arial"/>
        </w:rPr>
        <w:t xml:space="preserve"> development and</w:t>
      </w:r>
      <w:r w:rsidR="0012768D">
        <w:rPr>
          <w:rFonts w:ascii="Arial" w:hAnsi="Arial" w:cs="Arial"/>
        </w:rPr>
        <w:t xml:space="preserve"> delivery.</w:t>
      </w:r>
    </w:p>
    <w:p w14:paraId="19A473F1" w14:textId="045ADE1F" w:rsidR="0012768D" w:rsidRDefault="00F06C8D" w:rsidP="0012768D">
      <w:pPr>
        <w:numPr>
          <w:ilvl w:val="0"/>
          <w:numId w:val="9"/>
        </w:numPr>
        <w:jc w:val="both"/>
        <w:rPr>
          <w:rFonts w:ascii="Arial" w:hAnsi="Arial" w:cs="Arial"/>
        </w:rPr>
      </w:pPr>
      <w:r>
        <w:rPr>
          <w:rFonts w:ascii="Arial" w:hAnsi="Arial" w:cs="Arial"/>
        </w:rPr>
        <w:t xml:space="preserve">Support the </w:t>
      </w:r>
      <w:r w:rsidR="00DE45E1">
        <w:rPr>
          <w:rFonts w:ascii="Arial" w:hAnsi="Arial" w:cs="Arial"/>
        </w:rPr>
        <w:t xml:space="preserve">Head of </w:t>
      </w:r>
      <w:r>
        <w:rPr>
          <w:rFonts w:ascii="Arial" w:hAnsi="Arial" w:cs="Arial"/>
        </w:rPr>
        <w:t>Service</w:t>
      </w:r>
      <w:r w:rsidR="00DE45E1">
        <w:rPr>
          <w:rFonts w:ascii="Arial" w:hAnsi="Arial" w:cs="Arial"/>
        </w:rPr>
        <w:t>s</w:t>
      </w:r>
      <w:r>
        <w:rPr>
          <w:rFonts w:ascii="Arial" w:hAnsi="Arial" w:cs="Arial"/>
        </w:rPr>
        <w:t xml:space="preserve"> in effect</w:t>
      </w:r>
      <w:r w:rsidR="0012768D" w:rsidRPr="003D6840">
        <w:rPr>
          <w:rFonts w:ascii="Arial" w:hAnsi="Arial" w:cs="Arial"/>
        </w:rPr>
        <w:t>ively marketing and promoting the work and services of SCS.</w:t>
      </w:r>
    </w:p>
    <w:p w14:paraId="06ADAD7A" w14:textId="2DAC50F3" w:rsidR="00232B79" w:rsidRDefault="00F06C8D" w:rsidP="00232B79">
      <w:pPr>
        <w:numPr>
          <w:ilvl w:val="0"/>
          <w:numId w:val="9"/>
        </w:numPr>
        <w:jc w:val="both"/>
        <w:rPr>
          <w:rFonts w:ascii="Arial" w:hAnsi="Arial" w:cs="Arial"/>
        </w:rPr>
      </w:pPr>
      <w:r>
        <w:rPr>
          <w:rFonts w:ascii="Arial" w:hAnsi="Arial" w:cs="Arial"/>
        </w:rPr>
        <w:t xml:space="preserve">Support the </w:t>
      </w:r>
      <w:r w:rsidR="00DE45E1">
        <w:rPr>
          <w:rFonts w:ascii="Arial" w:hAnsi="Arial" w:cs="Arial"/>
        </w:rPr>
        <w:t xml:space="preserve">Head of </w:t>
      </w:r>
      <w:r w:rsidR="001835EF">
        <w:rPr>
          <w:rFonts w:ascii="Arial" w:hAnsi="Arial" w:cs="Arial"/>
        </w:rPr>
        <w:t>Services in</w:t>
      </w:r>
      <w:r>
        <w:rPr>
          <w:rFonts w:ascii="Arial" w:hAnsi="Arial" w:cs="Arial"/>
        </w:rPr>
        <w:t xml:space="preserve"> coordinating </w:t>
      </w:r>
      <w:r w:rsidR="00EA64EF">
        <w:rPr>
          <w:rFonts w:ascii="Arial" w:hAnsi="Arial" w:cs="Arial"/>
        </w:rPr>
        <w:t xml:space="preserve">relevant meetings and events to promote the work of the service, including the annual general meeting. </w:t>
      </w:r>
    </w:p>
    <w:p w14:paraId="142664F5" w14:textId="78D066D5" w:rsidR="00DE45E1" w:rsidRDefault="00DE45E1" w:rsidP="00232B79">
      <w:pPr>
        <w:numPr>
          <w:ilvl w:val="0"/>
          <w:numId w:val="9"/>
        </w:numPr>
        <w:jc w:val="both"/>
        <w:rPr>
          <w:rFonts w:ascii="Arial" w:hAnsi="Arial" w:cs="Arial"/>
        </w:rPr>
      </w:pPr>
      <w:r>
        <w:rPr>
          <w:rFonts w:ascii="Arial" w:hAnsi="Arial" w:cs="Arial"/>
        </w:rPr>
        <w:t>Support the Senior Management Team in the ongoing development of the SCS website</w:t>
      </w:r>
      <w:r w:rsidR="00884BBF">
        <w:rPr>
          <w:rFonts w:ascii="Arial" w:hAnsi="Arial" w:cs="Arial"/>
        </w:rPr>
        <w:t xml:space="preserve"> and social media plan</w:t>
      </w:r>
      <w:r>
        <w:rPr>
          <w:rFonts w:ascii="Arial" w:hAnsi="Arial" w:cs="Arial"/>
        </w:rPr>
        <w:t>.</w:t>
      </w:r>
    </w:p>
    <w:p w14:paraId="5C8AE2ED" w14:textId="00036E32" w:rsidR="00DE45E1" w:rsidRPr="00232B79" w:rsidRDefault="00DE45E1" w:rsidP="00232B79">
      <w:pPr>
        <w:numPr>
          <w:ilvl w:val="0"/>
          <w:numId w:val="9"/>
        </w:numPr>
        <w:jc w:val="both"/>
        <w:rPr>
          <w:rFonts w:ascii="Arial" w:hAnsi="Arial" w:cs="Arial"/>
        </w:rPr>
      </w:pPr>
      <w:r>
        <w:rPr>
          <w:rFonts w:ascii="Arial" w:hAnsi="Arial" w:cs="Arial"/>
        </w:rPr>
        <w:t>Support the Senior Management Team in the delivery of the SCS Marketing and Communications Strategy.</w:t>
      </w:r>
    </w:p>
    <w:p w14:paraId="13003447" w14:textId="77777777" w:rsidR="005D004A" w:rsidRDefault="005D004A" w:rsidP="005D004A">
      <w:pPr>
        <w:jc w:val="both"/>
        <w:rPr>
          <w:rFonts w:ascii="Arial" w:hAnsi="Arial" w:cs="Arial"/>
        </w:rPr>
      </w:pPr>
    </w:p>
    <w:p w14:paraId="7714D77B" w14:textId="77777777" w:rsidR="00232B79" w:rsidRPr="00232B79" w:rsidRDefault="00232B79" w:rsidP="00232B79">
      <w:pPr>
        <w:pStyle w:val="ListParagraph"/>
        <w:jc w:val="both"/>
        <w:rPr>
          <w:rFonts w:ascii="Arial" w:hAnsi="Arial" w:cs="Arial"/>
          <w:b/>
        </w:rPr>
      </w:pPr>
    </w:p>
    <w:p w14:paraId="09E249BC" w14:textId="1C121AB2" w:rsidR="005D004A" w:rsidRDefault="00110B19" w:rsidP="005D004A">
      <w:pPr>
        <w:pStyle w:val="ListParagraph"/>
        <w:numPr>
          <w:ilvl w:val="0"/>
          <w:numId w:val="10"/>
        </w:numPr>
        <w:jc w:val="both"/>
        <w:rPr>
          <w:rFonts w:ascii="Arial" w:hAnsi="Arial" w:cs="Arial"/>
          <w:b/>
        </w:rPr>
      </w:pPr>
      <w:r w:rsidRPr="005D004A">
        <w:rPr>
          <w:rFonts w:ascii="Arial" w:hAnsi="Arial" w:cs="Arial"/>
          <w:b/>
        </w:rPr>
        <w:t>Professional</w:t>
      </w:r>
      <w:r w:rsidR="005D004A" w:rsidRPr="005D004A">
        <w:rPr>
          <w:rFonts w:ascii="Arial" w:hAnsi="Arial" w:cs="Arial"/>
          <w:b/>
        </w:rPr>
        <w:t xml:space="preserve"> Conduct: </w:t>
      </w:r>
    </w:p>
    <w:p w14:paraId="49335EC7" w14:textId="77777777" w:rsidR="0012768D" w:rsidRPr="0012768D" w:rsidRDefault="0012768D" w:rsidP="0012768D">
      <w:pPr>
        <w:ind w:left="360"/>
        <w:jc w:val="both"/>
        <w:rPr>
          <w:rFonts w:ascii="Arial" w:hAnsi="Arial" w:cs="Arial"/>
          <w:b/>
        </w:rPr>
      </w:pPr>
    </w:p>
    <w:p w14:paraId="52C7DBF2" w14:textId="77777777" w:rsidR="00EF3DE5" w:rsidRPr="00A15320" w:rsidRDefault="00EF3DE5" w:rsidP="00EF3DE5">
      <w:pPr>
        <w:pStyle w:val="ListParagraph"/>
        <w:numPr>
          <w:ilvl w:val="0"/>
          <w:numId w:val="9"/>
        </w:numPr>
        <w:jc w:val="both"/>
        <w:rPr>
          <w:rFonts w:ascii="Arial" w:hAnsi="Arial" w:cs="Arial"/>
        </w:rPr>
      </w:pPr>
      <w:r w:rsidRPr="00A15320">
        <w:rPr>
          <w:rFonts w:ascii="Arial" w:hAnsi="Arial" w:cs="Arial"/>
        </w:rPr>
        <w:t>Observe Sunderland Counselling Service written procedures and policies at all times.</w:t>
      </w:r>
    </w:p>
    <w:p w14:paraId="584DC315" w14:textId="77777777" w:rsidR="00EF3DE5" w:rsidRPr="00A15320" w:rsidRDefault="00EF3DE5" w:rsidP="00EF3DE5">
      <w:pPr>
        <w:pStyle w:val="ListParagraph"/>
        <w:numPr>
          <w:ilvl w:val="0"/>
          <w:numId w:val="9"/>
        </w:numPr>
        <w:jc w:val="both"/>
        <w:rPr>
          <w:rFonts w:ascii="Arial" w:hAnsi="Arial" w:cs="Arial"/>
        </w:rPr>
      </w:pPr>
      <w:r w:rsidRPr="00A15320">
        <w:rPr>
          <w:rFonts w:ascii="Arial" w:hAnsi="Arial" w:cs="Arial"/>
        </w:rPr>
        <w:t>Observe BACP ethical framework and other guidance.</w:t>
      </w:r>
    </w:p>
    <w:p w14:paraId="3A41D33F" w14:textId="77777777" w:rsidR="00EF3DE5" w:rsidRPr="00A15320" w:rsidRDefault="00EF3DE5" w:rsidP="00EF3DE5">
      <w:pPr>
        <w:pStyle w:val="ListParagraph"/>
        <w:numPr>
          <w:ilvl w:val="0"/>
          <w:numId w:val="9"/>
        </w:numPr>
        <w:jc w:val="both"/>
        <w:rPr>
          <w:rFonts w:ascii="Arial" w:hAnsi="Arial" w:cs="Arial"/>
        </w:rPr>
      </w:pPr>
      <w:r w:rsidRPr="00A15320">
        <w:rPr>
          <w:rFonts w:ascii="Arial" w:hAnsi="Arial" w:cs="Arial"/>
        </w:rPr>
        <w:t xml:space="preserve">Working within a larger team within Sunderland Counselling Service, participate in team development, training and regular </w:t>
      </w:r>
      <w:r w:rsidR="00985033">
        <w:rPr>
          <w:rFonts w:ascii="Arial" w:hAnsi="Arial" w:cs="Arial"/>
        </w:rPr>
        <w:t>line management</w:t>
      </w:r>
      <w:r w:rsidRPr="00A15320">
        <w:rPr>
          <w:rFonts w:ascii="Arial" w:hAnsi="Arial" w:cs="Arial"/>
        </w:rPr>
        <w:t xml:space="preserve"> sessions.</w:t>
      </w:r>
    </w:p>
    <w:p w14:paraId="0A51F0D5" w14:textId="77777777" w:rsidR="00EF3DE5" w:rsidRPr="00A15320" w:rsidRDefault="00EF3DE5" w:rsidP="00EF3DE5">
      <w:pPr>
        <w:pStyle w:val="ListParagraph"/>
        <w:numPr>
          <w:ilvl w:val="0"/>
          <w:numId w:val="9"/>
        </w:numPr>
        <w:jc w:val="both"/>
        <w:rPr>
          <w:rFonts w:ascii="Arial" w:hAnsi="Arial" w:cs="Arial"/>
        </w:rPr>
      </w:pPr>
      <w:r w:rsidRPr="00A15320">
        <w:rPr>
          <w:rFonts w:ascii="Arial" w:hAnsi="Arial" w:cs="Arial"/>
        </w:rPr>
        <w:t xml:space="preserve">Be accountable for personal conduct and professional standards of practice in relation to all relevant legislation and statutory obligations, including the Children Act, Family Law Act, Health and Safety at Work, Equal Opportunities, </w:t>
      </w:r>
      <w:r>
        <w:rPr>
          <w:rFonts w:ascii="Arial" w:hAnsi="Arial" w:cs="Arial"/>
        </w:rPr>
        <w:t xml:space="preserve">and </w:t>
      </w:r>
      <w:r w:rsidRPr="00A15320">
        <w:rPr>
          <w:rFonts w:ascii="Arial" w:hAnsi="Arial" w:cs="Arial"/>
        </w:rPr>
        <w:t>local Safeguarding procedures.</w:t>
      </w:r>
    </w:p>
    <w:p w14:paraId="0490BFCC" w14:textId="77777777" w:rsidR="00EF3DE5" w:rsidRPr="00A15320" w:rsidRDefault="00EF3DE5" w:rsidP="00EF3DE5">
      <w:pPr>
        <w:pStyle w:val="ListParagraph"/>
        <w:numPr>
          <w:ilvl w:val="0"/>
          <w:numId w:val="9"/>
        </w:numPr>
        <w:jc w:val="both"/>
        <w:rPr>
          <w:rFonts w:ascii="Arial" w:hAnsi="Arial" w:cs="Arial"/>
        </w:rPr>
      </w:pPr>
      <w:r w:rsidRPr="00A15320">
        <w:rPr>
          <w:rFonts w:ascii="Arial" w:hAnsi="Arial" w:cs="Arial"/>
        </w:rPr>
        <w:lastRenderedPageBreak/>
        <w:t xml:space="preserve">Be similarly accountable for the practice and behaviour of </w:t>
      </w:r>
      <w:r>
        <w:rPr>
          <w:rFonts w:ascii="Arial" w:hAnsi="Arial" w:cs="Arial"/>
        </w:rPr>
        <w:t xml:space="preserve">counselling </w:t>
      </w:r>
      <w:r w:rsidRPr="00A15320">
        <w:rPr>
          <w:rFonts w:ascii="Arial" w:hAnsi="Arial" w:cs="Arial"/>
        </w:rPr>
        <w:t xml:space="preserve">staff and volunteers working within the </w:t>
      </w:r>
      <w:r>
        <w:rPr>
          <w:rFonts w:ascii="Arial" w:hAnsi="Arial" w:cs="Arial"/>
        </w:rPr>
        <w:t>s</w:t>
      </w:r>
      <w:r w:rsidRPr="00A15320">
        <w:rPr>
          <w:rFonts w:ascii="Arial" w:hAnsi="Arial" w:cs="Arial"/>
        </w:rPr>
        <w:t xml:space="preserve">ervice. </w:t>
      </w:r>
    </w:p>
    <w:p w14:paraId="401AB33A" w14:textId="77777777" w:rsidR="00EF3DE5" w:rsidRDefault="00EF3DE5" w:rsidP="00EF3DE5">
      <w:pPr>
        <w:pStyle w:val="ListParagraph"/>
        <w:numPr>
          <w:ilvl w:val="0"/>
          <w:numId w:val="9"/>
        </w:numPr>
        <w:jc w:val="both"/>
        <w:rPr>
          <w:rFonts w:ascii="Arial" w:hAnsi="Arial" w:cs="Arial"/>
        </w:rPr>
      </w:pPr>
      <w:r w:rsidRPr="00A15320">
        <w:rPr>
          <w:rFonts w:ascii="Arial" w:hAnsi="Arial" w:cs="Arial"/>
        </w:rPr>
        <w:t>Professionally represent Sunderland Counselling Service in all dealings with external agencies.</w:t>
      </w:r>
    </w:p>
    <w:p w14:paraId="5B5A81CC" w14:textId="74E9FB16" w:rsidR="00EF3DE5" w:rsidRPr="00A15320" w:rsidRDefault="00EF3DE5" w:rsidP="00EF3DE5">
      <w:pPr>
        <w:pStyle w:val="ListParagraph"/>
        <w:numPr>
          <w:ilvl w:val="0"/>
          <w:numId w:val="9"/>
        </w:numPr>
        <w:jc w:val="both"/>
        <w:rPr>
          <w:rFonts w:ascii="Arial" w:hAnsi="Arial" w:cs="Arial"/>
        </w:rPr>
      </w:pPr>
      <w:r>
        <w:rPr>
          <w:rFonts w:ascii="Arial" w:hAnsi="Arial" w:cs="Arial"/>
        </w:rPr>
        <w:t xml:space="preserve">Deputise for the </w:t>
      </w:r>
      <w:r w:rsidR="00DE45E1">
        <w:rPr>
          <w:rFonts w:ascii="Arial" w:hAnsi="Arial" w:cs="Arial"/>
        </w:rPr>
        <w:t xml:space="preserve">Head of Services </w:t>
      </w:r>
      <w:r>
        <w:rPr>
          <w:rFonts w:ascii="Arial" w:hAnsi="Arial" w:cs="Arial"/>
        </w:rPr>
        <w:t xml:space="preserve">when required. </w:t>
      </w:r>
    </w:p>
    <w:p w14:paraId="3A32651F" w14:textId="77777777" w:rsidR="00EF3DE5" w:rsidRPr="00A15320" w:rsidRDefault="00EF3DE5" w:rsidP="00EF3DE5">
      <w:pPr>
        <w:pStyle w:val="ListParagraph"/>
        <w:numPr>
          <w:ilvl w:val="0"/>
          <w:numId w:val="9"/>
        </w:numPr>
        <w:jc w:val="both"/>
        <w:rPr>
          <w:rFonts w:ascii="Arial" w:hAnsi="Arial" w:cs="Arial"/>
        </w:rPr>
      </w:pPr>
      <w:r w:rsidRPr="00A15320">
        <w:rPr>
          <w:rFonts w:ascii="Arial" w:hAnsi="Arial" w:cs="Arial"/>
        </w:rPr>
        <w:t>Undertake any other duties as required within the spirit of the post.</w:t>
      </w:r>
    </w:p>
    <w:p w14:paraId="3A5E3353" w14:textId="77777777" w:rsidR="00953329" w:rsidRDefault="00953329">
      <w:pPr>
        <w:rPr>
          <w:rFonts w:ascii="Arial" w:hAnsi="Arial" w:cs="Arial"/>
          <w:b/>
          <w:u w:val="single"/>
        </w:rPr>
      </w:pPr>
      <w:r>
        <w:rPr>
          <w:rFonts w:ascii="Arial" w:hAnsi="Arial" w:cs="Arial"/>
          <w:b/>
          <w:u w:val="single"/>
        </w:rPr>
        <w:br w:type="page"/>
      </w:r>
    </w:p>
    <w:p w14:paraId="4AE3C18E" w14:textId="77777777" w:rsidR="00071370" w:rsidRDefault="00071370" w:rsidP="00071370">
      <w:pPr>
        <w:jc w:val="center"/>
        <w:rPr>
          <w:rFonts w:ascii="Arial" w:hAnsi="Arial" w:cs="Arial"/>
          <w:b/>
          <w:u w:val="single"/>
        </w:rPr>
      </w:pPr>
      <w:r>
        <w:rPr>
          <w:rFonts w:ascii="Arial" w:hAnsi="Arial" w:cs="Arial"/>
          <w:b/>
          <w:u w:val="single"/>
        </w:rPr>
        <w:lastRenderedPageBreak/>
        <w:t xml:space="preserve">Sunderland Counselling Service </w:t>
      </w:r>
    </w:p>
    <w:p w14:paraId="1E854C97" w14:textId="77777777" w:rsidR="00071370" w:rsidRDefault="00071370" w:rsidP="00071370">
      <w:pPr>
        <w:jc w:val="center"/>
        <w:rPr>
          <w:rFonts w:ascii="Arial" w:hAnsi="Arial" w:cs="Arial"/>
          <w:b/>
          <w:u w:val="single"/>
        </w:rPr>
      </w:pPr>
    </w:p>
    <w:p w14:paraId="7AD7F4D3" w14:textId="407EDB03" w:rsidR="00BA38CC" w:rsidRDefault="00265946" w:rsidP="00071370">
      <w:pPr>
        <w:tabs>
          <w:tab w:val="num" w:pos="0"/>
        </w:tabs>
        <w:jc w:val="center"/>
        <w:rPr>
          <w:rFonts w:ascii="Arial" w:hAnsi="Arial" w:cs="Arial"/>
          <w:b/>
          <w:u w:val="single"/>
        </w:rPr>
      </w:pPr>
      <w:r>
        <w:rPr>
          <w:rFonts w:ascii="Arial" w:hAnsi="Arial" w:cs="Arial"/>
          <w:b/>
          <w:u w:val="single"/>
        </w:rPr>
        <w:t>Service</w:t>
      </w:r>
      <w:r w:rsidR="00DE45E1">
        <w:rPr>
          <w:rFonts w:ascii="Arial" w:hAnsi="Arial" w:cs="Arial"/>
          <w:b/>
          <w:u w:val="single"/>
        </w:rPr>
        <w:t>s</w:t>
      </w:r>
      <w:r w:rsidR="00204275">
        <w:rPr>
          <w:rFonts w:ascii="Arial" w:hAnsi="Arial" w:cs="Arial"/>
          <w:b/>
          <w:u w:val="single"/>
        </w:rPr>
        <w:t xml:space="preserve"> Manager</w:t>
      </w:r>
    </w:p>
    <w:p w14:paraId="49D836CA" w14:textId="77777777" w:rsidR="00BA38CC" w:rsidRDefault="00524795" w:rsidP="0025320C">
      <w:pPr>
        <w:jc w:val="center"/>
        <w:rPr>
          <w:rFonts w:ascii="Arial" w:hAnsi="Arial" w:cs="Arial"/>
          <w:b/>
          <w:u w:val="single"/>
        </w:rPr>
      </w:pPr>
      <w:r>
        <w:rPr>
          <w:rFonts w:ascii="Arial" w:hAnsi="Arial" w:cs="Arial"/>
          <w:b/>
          <w:u w:val="single"/>
        </w:rPr>
        <w:t>Personal Specification</w:t>
      </w:r>
    </w:p>
    <w:p w14:paraId="06BAD235" w14:textId="77777777" w:rsidR="00BA38CC" w:rsidRDefault="00BA38CC" w:rsidP="0025320C">
      <w:pPr>
        <w:jc w:val="center"/>
        <w:rPr>
          <w:rFonts w:ascii="Arial" w:hAnsi="Arial" w:cs="Arial"/>
          <w:b/>
          <w:u w:val="single"/>
        </w:rPr>
      </w:pPr>
    </w:p>
    <w:p w14:paraId="481EE12B" w14:textId="77777777" w:rsidR="00BA38CC" w:rsidRDefault="00BA38CC" w:rsidP="0025320C">
      <w:pPr>
        <w:rPr>
          <w:rFonts w:ascii="Arial" w:hAnsi="Arial" w:cs="Arial"/>
          <w:b/>
        </w:rPr>
      </w:pPr>
    </w:p>
    <w:tbl>
      <w:tblPr>
        <w:tblW w:w="100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4500"/>
        <w:gridCol w:w="3690"/>
      </w:tblGrid>
      <w:tr w:rsidR="00E419D8" w14:paraId="00CA2C95" w14:textId="77777777" w:rsidTr="00D72772">
        <w:trPr>
          <w:trHeight w:val="432"/>
        </w:trPr>
        <w:tc>
          <w:tcPr>
            <w:tcW w:w="1866" w:type="dxa"/>
            <w:tcBorders>
              <w:top w:val="nil"/>
              <w:left w:val="nil"/>
              <w:bottom w:val="single" w:sz="4" w:space="0" w:color="auto"/>
            </w:tcBorders>
            <w:vAlign w:val="center"/>
          </w:tcPr>
          <w:p w14:paraId="63B10503" w14:textId="77777777" w:rsidR="00E419D8" w:rsidRDefault="00E419D8" w:rsidP="00D72772">
            <w:pPr>
              <w:pStyle w:val="Header"/>
              <w:tabs>
                <w:tab w:val="clear" w:pos="4153"/>
                <w:tab w:val="clear" w:pos="8306"/>
              </w:tabs>
              <w:rPr>
                <w:rFonts w:cs="Arial"/>
                <w:szCs w:val="24"/>
              </w:rPr>
            </w:pPr>
          </w:p>
        </w:tc>
        <w:tc>
          <w:tcPr>
            <w:tcW w:w="4500" w:type="dxa"/>
            <w:shd w:val="clear" w:color="auto" w:fill="E0E0E0"/>
            <w:vAlign w:val="center"/>
          </w:tcPr>
          <w:p w14:paraId="191A2E7E" w14:textId="77777777" w:rsidR="00E419D8" w:rsidRDefault="00E419D8" w:rsidP="00D72772">
            <w:pPr>
              <w:pStyle w:val="Header"/>
              <w:tabs>
                <w:tab w:val="clear" w:pos="4153"/>
                <w:tab w:val="clear" w:pos="8306"/>
              </w:tabs>
              <w:rPr>
                <w:rFonts w:cs="Arial"/>
                <w:b/>
                <w:bCs/>
                <w:szCs w:val="24"/>
              </w:rPr>
            </w:pPr>
            <w:r>
              <w:rPr>
                <w:rFonts w:cs="Arial"/>
                <w:b/>
                <w:bCs/>
                <w:szCs w:val="24"/>
              </w:rPr>
              <w:t>Essential</w:t>
            </w:r>
          </w:p>
        </w:tc>
        <w:tc>
          <w:tcPr>
            <w:tcW w:w="3690" w:type="dxa"/>
            <w:shd w:val="clear" w:color="auto" w:fill="E0E0E0"/>
            <w:vAlign w:val="center"/>
          </w:tcPr>
          <w:p w14:paraId="1C76488E" w14:textId="77777777" w:rsidR="00E419D8" w:rsidRDefault="00E419D8" w:rsidP="00D72772">
            <w:pPr>
              <w:pStyle w:val="Header"/>
              <w:tabs>
                <w:tab w:val="clear" w:pos="4153"/>
                <w:tab w:val="clear" w:pos="8306"/>
              </w:tabs>
              <w:rPr>
                <w:rFonts w:cs="Arial"/>
                <w:b/>
                <w:bCs/>
                <w:szCs w:val="24"/>
              </w:rPr>
            </w:pPr>
            <w:r>
              <w:rPr>
                <w:rFonts w:cs="Arial"/>
                <w:b/>
                <w:bCs/>
                <w:szCs w:val="24"/>
              </w:rPr>
              <w:t>Desirable</w:t>
            </w:r>
          </w:p>
        </w:tc>
      </w:tr>
      <w:tr w:rsidR="00E419D8" w14:paraId="06D57E9E" w14:textId="77777777" w:rsidTr="00D72772">
        <w:tc>
          <w:tcPr>
            <w:tcW w:w="1866" w:type="dxa"/>
            <w:shd w:val="clear" w:color="auto" w:fill="E0E0E0"/>
          </w:tcPr>
          <w:p w14:paraId="671CFE0F" w14:textId="77777777" w:rsidR="00E419D8" w:rsidRDefault="00E419D8" w:rsidP="00D72772">
            <w:pPr>
              <w:pStyle w:val="Header"/>
              <w:tabs>
                <w:tab w:val="clear" w:pos="4153"/>
                <w:tab w:val="clear" w:pos="8306"/>
              </w:tabs>
              <w:rPr>
                <w:rFonts w:cs="Arial"/>
                <w:b/>
                <w:bCs/>
                <w:szCs w:val="24"/>
              </w:rPr>
            </w:pPr>
          </w:p>
          <w:p w14:paraId="5E4B6C8D" w14:textId="77777777" w:rsidR="00E419D8" w:rsidRDefault="00E419D8" w:rsidP="00D72772">
            <w:pPr>
              <w:pStyle w:val="Header"/>
              <w:tabs>
                <w:tab w:val="clear" w:pos="4153"/>
                <w:tab w:val="clear" w:pos="8306"/>
              </w:tabs>
              <w:rPr>
                <w:rFonts w:cs="Arial"/>
                <w:b/>
                <w:bCs/>
                <w:szCs w:val="24"/>
              </w:rPr>
            </w:pPr>
            <w:r>
              <w:rPr>
                <w:rFonts w:cs="Arial"/>
                <w:b/>
                <w:bCs/>
                <w:szCs w:val="24"/>
              </w:rPr>
              <w:t>Qualifications</w:t>
            </w:r>
            <w:r w:rsidR="00B21BE8">
              <w:rPr>
                <w:rFonts w:cs="Arial"/>
                <w:b/>
                <w:bCs/>
                <w:szCs w:val="24"/>
              </w:rPr>
              <w:t xml:space="preserve"> / training </w:t>
            </w:r>
          </w:p>
        </w:tc>
        <w:tc>
          <w:tcPr>
            <w:tcW w:w="4500" w:type="dxa"/>
          </w:tcPr>
          <w:p w14:paraId="0E904022" w14:textId="77777777" w:rsidR="00E419D8" w:rsidRDefault="00E419D8" w:rsidP="00D72772">
            <w:pPr>
              <w:pStyle w:val="Header"/>
              <w:tabs>
                <w:tab w:val="clear" w:pos="4153"/>
                <w:tab w:val="clear" w:pos="8306"/>
              </w:tabs>
              <w:rPr>
                <w:rFonts w:cs="Arial"/>
                <w:szCs w:val="24"/>
              </w:rPr>
            </w:pPr>
          </w:p>
          <w:p w14:paraId="4EF902D6" w14:textId="77777777" w:rsidR="00E419D8" w:rsidRDefault="00E419D8" w:rsidP="00D72772">
            <w:pPr>
              <w:pStyle w:val="Header"/>
              <w:tabs>
                <w:tab w:val="clear" w:pos="4153"/>
                <w:tab w:val="clear" w:pos="8306"/>
              </w:tabs>
              <w:rPr>
                <w:rFonts w:cs="Arial"/>
                <w:szCs w:val="24"/>
              </w:rPr>
            </w:pPr>
            <w:r w:rsidRPr="00E419D8">
              <w:rPr>
                <w:rFonts w:cs="Arial"/>
                <w:szCs w:val="24"/>
              </w:rPr>
              <w:t>Qualified to Degree level.</w:t>
            </w:r>
          </w:p>
          <w:p w14:paraId="41EEA535" w14:textId="77777777" w:rsidR="00E419D8" w:rsidRDefault="00E419D8" w:rsidP="00D72772">
            <w:pPr>
              <w:pStyle w:val="Header"/>
              <w:tabs>
                <w:tab w:val="clear" w:pos="4153"/>
                <w:tab w:val="clear" w:pos="8306"/>
              </w:tabs>
              <w:rPr>
                <w:rFonts w:cs="Arial"/>
                <w:szCs w:val="24"/>
              </w:rPr>
            </w:pPr>
          </w:p>
          <w:p w14:paraId="7B44B772" w14:textId="77777777" w:rsidR="00B34C8E" w:rsidRDefault="00B34C8E" w:rsidP="00B34C8E">
            <w:pPr>
              <w:pStyle w:val="Header"/>
              <w:tabs>
                <w:tab w:val="clear" w:pos="4153"/>
                <w:tab w:val="clear" w:pos="8306"/>
              </w:tabs>
              <w:rPr>
                <w:rFonts w:cs="Arial"/>
                <w:szCs w:val="24"/>
              </w:rPr>
            </w:pPr>
            <w:r>
              <w:rPr>
                <w:rFonts w:cs="Arial"/>
                <w:szCs w:val="24"/>
              </w:rPr>
              <w:t xml:space="preserve">Suitable </w:t>
            </w:r>
            <w:r w:rsidR="001F5734">
              <w:rPr>
                <w:rFonts w:cs="Arial"/>
                <w:szCs w:val="24"/>
              </w:rPr>
              <w:t xml:space="preserve">and relevant </w:t>
            </w:r>
            <w:r>
              <w:rPr>
                <w:rFonts w:cs="Arial"/>
                <w:szCs w:val="24"/>
              </w:rPr>
              <w:t>leadership / management qualification.</w:t>
            </w:r>
          </w:p>
          <w:p w14:paraId="163E7E69" w14:textId="77777777" w:rsidR="00E419D8" w:rsidRDefault="00E419D8" w:rsidP="00D72772">
            <w:pPr>
              <w:pStyle w:val="Header"/>
              <w:tabs>
                <w:tab w:val="clear" w:pos="4153"/>
                <w:tab w:val="clear" w:pos="8306"/>
              </w:tabs>
              <w:rPr>
                <w:rFonts w:cs="Arial"/>
                <w:szCs w:val="24"/>
              </w:rPr>
            </w:pPr>
          </w:p>
          <w:p w14:paraId="5DB142C4" w14:textId="77777777" w:rsidR="00E419D8" w:rsidRDefault="00E419D8" w:rsidP="00C135E5">
            <w:pPr>
              <w:pStyle w:val="Header"/>
              <w:tabs>
                <w:tab w:val="clear" w:pos="4153"/>
                <w:tab w:val="clear" w:pos="8306"/>
              </w:tabs>
              <w:rPr>
                <w:rFonts w:cs="Arial"/>
                <w:szCs w:val="24"/>
              </w:rPr>
            </w:pPr>
          </w:p>
        </w:tc>
        <w:tc>
          <w:tcPr>
            <w:tcW w:w="3690" w:type="dxa"/>
          </w:tcPr>
          <w:p w14:paraId="745B30CB" w14:textId="77777777" w:rsidR="00E419D8" w:rsidRDefault="00E419D8" w:rsidP="00D72772">
            <w:pPr>
              <w:pStyle w:val="Header"/>
              <w:tabs>
                <w:tab w:val="clear" w:pos="4153"/>
                <w:tab w:val="clear" w:pos="8306"/>
              </w:tabs>
              <w:rPr>
                <w:rFonts w:cs="Arial"/>
                <w:szCs w:val="24"/>
              </w:rPr>
            </w:pPr>
          </w:p>
          <w:p w14:paraId="696BC28C" w14:textId="77777777" w:rsidR="00E419D8" w:rsidRDefault="005827EC" w:rsidP="00D72772">
            <w:pPr>
              <w:pStyle w:val="Header"/>
              <w:tabs>
                <w:tab w:val="clear" w:pos="4153"/>
                <w:tab w:val="clear" w:pos="8306"/>
              </w:tabs>
              <w:rPr>
                <w:rFonts w:cs="Arial"/>
                <w:szCs w:val="24"/>
              </w:rPr>
            </w:pPr>
            <w:r>
              <w:rPr>
                <w:rFonts w:cs="Arial"/>
                <w:szCs w:val="24"/>
              </w:rPr>
              <w:t>Masters</w:t>
            </w:r>
            <w:r w:rsidR="00B34C8E">
              <w:rPr>
                <w:rFonts w:cs="Arial"/>
                <w:szCs w:val="24"/>
              </w:rPr>
              <w:t xml:space="preserve"> in </w:t>
            </w:r>
            <w:r>
              <w:rPr>
                <w:rFonts w:cs="Arial"/>
                <w:szCs w:val="24"/>
              </w:rPr>
              <w:t>Business</w:t>
            </w:r>
            <w:r w:rsidR="00B34C8E">
              <w:rPr>
                <w:rFonts w:cs="Arial"/>
                <w:szCs w:val="24"/>
              </w:rPr>
              <w:t xml:space="preserve"> </w:t>
            </w:r>
            <w:r>
              <w:rPr>
                <w:rFonts w:cs="Arial"/>
                <w:szCs w:val="24"/>
              </w:rPr>
              <w:t>Administration</w:t>
            </w:r>
            <w:r w:rsidR="00B34C8E">
              <w:rPr>
                <w:rFonts w:cs="Arial"/>
                <w:szCs w:val="24"/>
              </w:rPr>
              <w:t xml:space="preserve">. </w:t>
            </w:r>
          </w:p>
          <w:p w14:paraId="661356CA" w14:textId="77777777" w:rsidR="00B34C8E" w:rsidRDefault="00B34C8E" w:rsidP="00D72772">
            <w:pPr>
              <w:pStyle w:val="Header"/>
              <w:tabs>
                <w:tab w:val="clear" w:pos="4153"/>
                <w:tab w:val="clear" w:pos="8306"/>
              </w:tabs>
              <w:rPr>
                <w:rFonts w:cs="Arial"/>
                <w:szCs w:val="24"/>
              </w:rPr>
            </w:pPr>
          </w:p>
          <w:p w14:paraId="0EF56CBC" w14:textId="77777777" w:rsidR="00E419D8" w:rsidRDefault="00E419D8" w:rsidP="00D72772">
            <w:pPr>
              <w:pStyle w:val="Header"/>
              <w:tabs>
                <w:tab w:val="clear" w:pos="4153"/>
                <w:tab w:val="clear" w:pos="8306"/>
              </w:tabs>
              <w:rPr>
                <w:rFonts w:cs="Arial"/>
                <w:szCs w:val="24"/>
              </w:rPr>
            </w:pPr>
            <w:r>
              <w:rPr>
                <w:rFonts w:cs="Arial"/>
                <w:szCs w:val="24"/>
              </w:rPr>
              <w:t>Teaching / training qualification</w:t>
            </w:r>
            <w:r w:rsidR="00B21BE8">
              <w:rPr>
                <w:rFonts w:cs="Arial"/>
                <w:szCs w:val="24"/>
              </w:rPr>
              <w:t>.</w:t>
            </w:r>
          </w:p>
          <w:p w14:paraId="5EB4189C" w14:textId="77777777" w:rsidR="00C135E5" w:rsidRDefault="00C135E5" w:rsidP="001B3A28">
            <w:pPr>
              <w:pStyle w:val="Header"/>
              <w:tabs>
                <w:tab w:val="clear" w:pos="4153"/>
                <w:tab w:val="clear" w:pos="8306"/>
              </w:tabs>
              <w:rPr>
                <w:rFonts w:cs="Arial"/>
                <w:szCs w:val="24"/>
              </w:rPr>
            </w:pPr>
          </w:p>
          <w:p w14:paraId="7EB3379A" w14:textId="77777777" w:rsidR="00C135E5" w:rsidRPr="00C135E5" w:rsidRDefault="00C135E5" w:rsidP="00C135E5">
            <w:pPr>
              <w:pStyle w:val="Header"/>
              <w:rPr>
                <w:rFonts w:cs="Arial"/>
              </w:rPr>
            </w:pPr>
            <w:r w:rsidRPr="00C135E5">
              <w:rPr>
                <w:rFonts w:cs="Arial"/>
              </w:rPr>
              <w:t>Training in health &amp; safety and risk assessment.</w:t>
            </w:r>
          </w:p>
          <w:p w14:paraId="3C690A21" w14:textId="77777777" w:rsidR="00C135E5" w:rsidRPr="00C135E5" w:rsidRDefault="00C135E5" w:rsidP="00C135E5">
            <w:pPr>
              <w:pStyle w:val="Header"/>
              <w:rPr>
                <w:rFonts w:cs="Arial"/>
              </w:rPr>
            </w:pPr>
          </w:p>
          <w:p w14:paraId="4FA06D0F" w14:textId="7DF4346F" w:rsidR="00C135E5" w:rsidRDefault="00C135E5" w:rsidP="00767D81">
            <w:pPr>
              <w:pStyle w:val="Header"/>
              <w:rPr>
                <w:rFonts w:cs="Arial"/>
                <w:szCs w:val="24"/>
              </w:rPr>
            </w:pPr>
            <w:r w:rsidRPr="00C135E5">
              <w:rPr>
                <w:rFonts w:cs="Arial"/>
              </w:rPr>
              <w:t xml:space="preserve">Training in human resources, equal opportunities, equality &amp; diversity. </w:t>
            </w:r>
          </w:p>
          <w:p w14:paraId="7E7C6FAF" w14:textId="77777777" w:rsidR="001B3A28" w:rsidRDefault="001B3A28" w:rsidP="00D72772">
            <w:pPr>
              <w:pStyle w:val="Header"/>
              <w:tabs>
                <w:tab w:val="clear" w:pos="4153"/>
                <w:tab w:val="clear" w:pos="8306"/>
              </w:tabs>
              <w:rPr>
                <w:rFonts w:cs="Arial"/>
                <w:szCs w:val="24"/>
              </w:rPr>
            </w:pPr>
          </w:p>
        </w:tc>
      </w:tr>
      <w:tr w:rsidR="00E419D8" w14:paraId="1BA0811E" w14:textId="77777777" w:rsidTr="00D72772">
        <w:tc>
          <w:tcPr>
            <w:tcW w:w="1866" w:type="dxa"/>
            <w:shd w:val="clear" w:color="auto" w:fill="E0E0E0"/>
          </w:tcPr>
          <w:p w14:paraId="4767388F" w14:textId="77777777" w:rsidR="00E419D8" w:rsidRDefault="00E419D8" w:rsidP="00D72772">
            <w:pPr>
              <w:pStyle w:val="Header"/>
              <w:tabs>
                <w:tab w:val="clear" w:pos="4153"/>
                <w:tab w:val="clear" w:pos="8306"/>
              </w:tabs>
              <w:rPr>
                <w:rFonts w:cs="Arial"/>
                <w:b/>
                <w:bCs/>
                <w:szCs w:val="24"/>
              </w:rPr>
            </w:pPr>
          </w:p>
          <w:p w14:paraId="5DF19286" w14:textId="77777777" w:rsidR="00E419D8" w:rsidRDefault="00E419D8" w:rsidP="00D72772">
            <w:pPr>
              <w:pStyle w:val="Header"/>
              <w:tabs>
                <w:tab w:val="clear" w:pos="4153"/>
                <w:tab w:val="clear" w:pos="8306"/>
              </w:tabs>
              <w:rPr>
                <w:rFonts w:cs="Arial"/>
                <w:b/>
                <w:bCs/>
                <w:szCs w:val="24"/>
              </w:rPr>
            </w:pPr>
            <w:r>
              <w:rPr>
                <w:rFonts w:cs="Arial"/>
                <w:b/>
                <w:bCs/>
                <w:szCs w:val="24"/>
              </w:rPr>
              <w:t>Experience</w:t>
            </w:r>
          </w:p>
        </w:tc>
        <w:tc>
          <w:tcPr>
            <w:tcW w:w="4500" w:type="dxa"/>
          </w:tcPr>
          <w:p w14:paraId="178F10F3" w14:textId="77777777" w:rsidR="00E419D8" w:rsidRDefault="00E419D8" w:rsidP="00D72772">
            <w:pPr>
              <w:pStyle w:val="Header"/>
              <w:tabs>
                <w:tab w:val="clear" w:pos="4153"/>
                <w:tab w:val="clear" w:pos="8306"/>
              </w:tabs>
              <w:rPr>
                <w:rFonts w:cs="Arial"/>
                <w:szCs w:val="24"/>
              </w:rPr>
            </w:pPr>
          </w:p>
          <w:p w14:paraId="3437B954" w14:textId="77777777" w:rsidR="00C135E5" w:rsidRPr="00C135E5" w:rsidRDefault="00C135E5" w:rsidP="00C135E5">
            <w:pPr>
              <w:pStyle w:val="Header"/>
              <w:rPr>
                <w:rFonts w:cs="Arial"/>
              </w:rPr>
            </w:pPr>
            <w:bookmarkStart w:id="4" w:name="_Hlk140326912"/>
            <w:r w:rsidRPr="00C135E5">
              <w:rPr>
                <w:rFonts w:cs="Arial"/>
              </w:rPr>
              <w:t>Experience of leading and motivating teams of people.</w:t>
            </w:r>
          </w:p>
          <w:p w14:paraId="58CD96AB" w14:textId="77777777" w:rsidR="00C135E5" w:rsidRPr="00C135E5" w:rsidRDefault="00C135E5" w:rsidP="00C135E5">
            <w:pPr>
              <w:pStyle w:val="Header"/>
              <w:rPr>
                <w:rFonts w:cs="Arial"/>
              </w:rPr>
            </w:pPr>
          </w:p>
          <w:p w14:paraId="6219FF14" w14:textId="77777777" w:rsidR="00C135E5" w:rsidRPr="00C135E5" w:rsidRDefault="00C135E5" w:rsidP="00C135E5">
            <w:pPr>
              <w:pStyle w:val="Header"/>
              <w:rPr>
                <w:rFonts w:cs="Arial"/>
              </w:rPr>
            </w:pPr>
            <w:r w:rsidRPr="00C135E5">
              <w:rPr>
                <w:rFonts w:cs="Arial"/>
              </w:rPr>
              <w:t>Experience of providing line management to staff members.</w:t>
            </w:r>
          </w:p>
          <w:bookmarkEnd w:id="4"/>
          <w:p w14:paraId="1EA5FFDC" w14:textId="77777777" w:rsidR="00C135E5" w:rsidRDefault="00C135E5" w:rsidP="00D72772">
            <w:pPr>
              <w:pStyle w:val="Header"/>
              <w:tabs>
                <w:tab w:val="clear" w:pos="4153"/>
                <w:tab w:val="clear" w:pos="8306"/>
              </w:tabs>
              <w:rPr>
                <w:rFonts w:cs="Arial"/>
                <w:szCs w:val="24"/>
              </w:rPr>
            </w:pPr>
          </w:p>
          <w:p w14:paraId="42ED204D" w14:textId="29BBA497" w:rsidR="005827EC" w:rsidRDefault="00C135E5" w:rsidP="00D72772">
            <w:pPr>
              <w:pStyle w:val="Header"/>
              <w:tabs>
                <w:tab w:val="clear" w:pos="4153"/>
                <w:tab w:val="clear" w:pos="8306"/>
              </w:tabs>
              <w:rPr>
                <w:rFonts w:cs="Arial"/>
                <w:szCs w:val="24"/>
              </w:rPr>
            </w:pPr>
            <w:bookmarkStart w:id="5" w:name="_Hlk140327106"/>
            <w:r>
              <w:rPr>
                <w:rFonts w:cs="Arial"/>
                <w:szCs w:val="24"/>
              </w:rPr>
              <w:t xml:space="preserve">Leadership experience within </w:t>
            </w:r>
            <w:r w:rsidR="005827EC">
              <w:rPr>
                <w:rFonts w:cs="Arial"/>
                <w:szCs w:val="24"/>
              </w:rPr>
              <w:t>services which are customer facing and customer focussed</w:t>
            </w:r>
            <w:bookmarkEnd w:id="5"/>
            <w:r w:rsidR="005827EC">
              <w:rPr>
                <w:rFonts w:cs="Arial"/>
                <w:szCs w:val="24"/>
              </w:rPr>
              <w:t xml:space="preserve">. </w:t>
            </w:r>
          </w:p>
          <w:p w14:paraId="1DFCF893" w14:textId="77777777" w:rsidR="005827EC" w:rsidRDefault="005827EC" w:rsidP="00D72772">
            <w:pPr>
              <w:pStyle w:val="Header"/>
              <w:tabs>
                <w:tab w:val="clear" w:pos="4153"/>
                <w:tab w:val="clear" w:pos="8306"/>
              </w:tabs>
              <w:rPr>
                <w:rFonts w:cs="Arial"/>
                <w:szCs w:val="24"/>
              </w:rPr>
            </w:pPr>
          </w:p>
          <w:p w14:paraId="0CD8E7A3" w14:textId="77777777" w:rsidR="00B34C8E" w:rsidRDefault="005827EC" w:rsidP="00D72772">
            <w:pPr>
              <w:pStyle w:val="Header"/>
              <w:tabs>
                <w:tab w:val="clear" w:pos="4153"/>
                <w:tab w:val="clear" w:pos="8306"/>
              </w:tabs>
              <w:rPr>
                <w:rFonts w:cs="Arial"/>
                <w:szCs w:val="24"/>
              </w:rPr>
            </w:pPr>
            <w:r>
              <w:rPr>
                <w:rFonts w:cs="Arial"/>
                <w:szCs w:val="24"/>
              </w:rPr>
              <w:t>Experience</w:t>
            </w:r>
            <w:r w:rsidR="00B34C8E">
              <w:rPr>
                <w:rFonts w:cs="Arial"/>
                <w:szCs w:val="24"/>
              </w:rPr>
              <w:t xml:space="preserve"> of working with complex databases and record management </w:t>
            </w:r>
            <w:r>
              <w:rPr>
                <w:rFonts w:cs="Arial"/>
                <w:szCs w:val="24"/>
              </w:rPr>
              <w:t>systems</w:t>
            </w:r>
            <w:r w:rsidR="00B34C8E">
              <w:rPr>
                <w:rFonts w:cs="Arial"/>
                <w:szCs w:val="24"/>
              </w:rPr>
              <w:t xml:space="preserve">. </w:t>
            </w:r>
          </w:p>
          <w:p w14:paraId="783B0F95" w14:textId="77777777" w:rsidR="00B34C8E" w:rsidRDefault="00B34C8E" w:rsidP="00D72772">
            <w:pPr>
              <w:pStyle w:val="Header"/>
              <w:tabs>
                <w:tab w:val="clear" w:pos="4153"/>
                <w:tab w:val="clear" w:pos="8306"/>
              </w:tabs>
              <w:rPr>
                <w:rFonts w:cs="Arial"/>
                <w:szCs w:val="24"/>
              </w:rPr>
            </w:pPr>
          </w:p>
          <w:p w14:paraId="0CD1D040" w14:textId="77777777" w:rsidR="008D3EF6" w:rsidRDefault="008D3EF6" w:rsidP="00B21BE8">
            <w:pPr>
              <w:pStyle w:val="Header"/>
              <w:rPr>
                <w:rFonts w:cs="Arial"/>
                <w:szCs w:val="24"/>
              </w:rPr>
            </w:pPr>
            <w:r>
              <w:rPr>
                <w:rFonts w:cs="Arial"/>
                <w:szCs w:val="24"/>
              </w:rPr>
              <w:t>Experience of w</w:t>
            </w:r>
            <w:r w:rsidRPr="008D3EF6">
              <w:rPr>
                <w:rFonts w:cs="Arial"/>
                <w:szCs w:val="24"/>
              </w:rPr>
              <w:t>ork</w:t>
            </w:r>
            <w:r>
              <w:rPr>
                <w:rFonts w:cs="Arial"/>
                <w:szCs w:val="24"/>
              </w:rPr>
              <w:t>ing</w:t>
            </w:r>
            <w:r w:rsidRPr="008D3EF6">
              <w:rPr>
                <w:rFonts w:cs="Arial"/>
                <w:szCs w:val="24"/>
              </w:rPr>
              <w:t xml:space="preserve"> in a service w</w:t>
            </w:r>
            <w:r>
              <w:rPr>
                <w:rFonts w:cs="Arial"/>
                <w:szCs w:val="24"/>
              </w:rPr>
              <w:t>ith</w:t>
            </w:r>
            <w:r w:rsidRPr="008D3EF6">
              <w:rPr>
                <w:rFonts w:cs="Arial"/>
                <w:szCs w:val="24"/>
              </w:rPr>
              <w:t xml:space="preserve"> agreed targets in place demonstrating </w:t>
            </w:r>
            <w:r>
              <w:rPr>
                <w:rFonts w:cs="Arial"/>
                <w:szCs w:val="24"/>
              </w:rPr>
              <w:t xml:space="preserve">activity levels and </w:t>
            </w:r>
            <w:r w:rsidRPr="008D3EF6">
              <w:rPr>
                <w:rFonts w:cs="Arial"/>
                <w:szCs w:val="24"/>
              </w:rPr>
              <w:t>outcomes</w:t>
            </w:r>
            <w:r>
              <w:rPr>
                <w:rFonts w:cs="Arial"/>
                <w:szCs w:val="24"/>
              </w:rPr>
              <w:t>.</w:t>
            </w:r>
          </w:p>
          <w:p w14:paraId="18C12932" w14:textId="77777777" w:rsidR="00DE45E1" w:rsidRDefault="00DE45E1" w:rsidP="00B21BE8">
            <w:pPr>
              <w:pStyle w:val="Header"/>
              <w:rPr>
                <w:rFonts w:cs="Arial"/>
                <w:szCs w:val="24"/>
              </w:rPr>
            </w:pPr>
          </w:p>
          <w:p w14:paraId="21795C13" w14:textId="7FF22EFB" w:rsidR="00DE45E1" w:rsidRDefault="00DE45E1" w:rsidP="00B21BE8">
            <w:pPr>
              <w:pStyle w:val="Header"/>
              <w:rPr>
                <w:rFonts w:cs="Arial"/>
                <w:szCs w:val="24"/>
              </w:rPr>
            </w:pPr>
            <w:r>
              <w:rPr>
                <w:rFonts w:cs="Arial"/>
                <w:szCs w:val="24"/>
              </w:rPr>
              <w:t xml:space="preserve">Experience of leading </w:t>
            </w:r>
            <w:r w:rsidR="001835EF">
              <w:rPr>
                <w:rFonts w:cs="Arial"/>
                <w:szCs w:val="24"/>
              </w:rPr>
              <w:t xml:space="preserve">formal </w:t>
            </w:r>
            <w:r>
              <w:rPr>
                <w:rFonts w:cs="Arial"/>
                <w:szCs w:val="24"/>
              </w:rPr>
              <w:t>HR processes.</w:t>
            </w:r>
          </w:p>
          <w:p w14:paraId="682EEA4F" w14:textId="77777777" w:rsidR="008D3EF6" w:rsidRPr="00B21BE8" w:rsidRDefault="008D3EF6" w:rsidP="00B21BE8">
            <w:pPr>
              <w:pStyle w:val="Header"/>
              <w:rPr>
                <w:rFonts w:cs="Arial"/>
                <w:szCs w:val="24"/>
              </w:rPr>
            </w:pPr>
          </w:p>
          <w:p w14:paraId="0F87932D" w14:textId="77777777" w:rsidR="00B34C8E" w:rsidRDefault="00B34C8E" w:rsidP="00D72772">
            <w:pPr>
              <w:pStyle w:val="Header"/>
              <w:tabs>
                <w:tab w:val="clear" w:pos="4153"/>
                <w:tab w:val="clear" w:pos="8306"/>
              </w:tabs>
              <w:rPr>
                <w:rFonts w:cs="Arial"/>
                <w:szCs w:val="24"/>
              </w:rPr>
            </w:pPr>
          </w:p>
          <w:p w14:paraId="48E7F4BD" w14:textId="77777777" w:rsidR="00E419D8" w:rsidRDefault="00E419D8" w:rsidP="00C135E5">
            <w:pPr>
              <w:pStyle w:val="Header"/>
              <w:tabs>
                <w:tab w:val="clear" w:pos="4153"/>
                <w:tab w:val="clear" w:pos="8306"/>
              </w:tabs>
              <w:rPr>
                <w:rFonts w:cs="Arial"/>
                <w:szCs w:val="24"/>
              </w:rPr>
            </w:pPr>
          </w:p>
        </w:tc>
        <w:tc>
          <w:tcPr>
            <w:tcW w:w="3690" w:type="dxa"/>
          </w:tcPr>
          <w:p w14:paraId="05A4DC0B" w14:textId="77777777" w:rsidR="00B34C8E" w:rsidRDefault="00B34C8E" w:rsidP="00B34C8E">
            <w:pPr>
              <w:pStyle w:val="Header"/>
              <w:tabs>
                <w:tab w:val="clear" w:pos="4153"/>
                <w:tab w:val="clear" w:pos="8306"/>
              </w:tabs>
              <w:rPr>
                <w:rFonts w:cs="Arial"/>
                <w:szCs w:val="24"/>
              </w:rPr>
            </w:pPr>
          </w:p>
          <w:p w14:paraId="62D6E159" w14:textId="7AAFA234" w:rsidR="00C135E5" w:rsidRDefault="00C135E5" w:rsidP="00B34C8E">
            <w:pPr>
              <w:pStyle w:val="Header"/>
              <w:tabs>
                <w:tab w:val="clear" w:pos="4153"/>
                <w:tab w:val="clear" w:pos="8306"/>
              </w:tabs>
              <w:rPr>
                <w:rFonts w:cs="Arial"/>
                <w:szCs w:val="24"/>
              </w:rPr>
            </w:pPr>
            <w:r>
              <w:rPr>
                <w:rFonts w:cs="Arial"/>
                <w:szCs w:val="24"/>
              </w:rPr>
              <w:t>Experience of effectively managing customer facing services.</w:t>
            </w:r>
          </w:p>
          <w:p w14:paraId="74B5A0B7" w14:textId="77777777" w:rsidR="00C135E5" w:rsidRDefault="00C135E5" w:rsidP="00B34C8E">
            <w:pPr>
              <w:pStyle w:val="Header"/>
              <w:tabs>
                <w:tab w:val="clear" w:pos="4153"/>
                <w:tab w:val="clear" w:pos="8306"/>
              </w:tabs>
              <w:rPr>
                <w:rFonts w:cs="Arial"/>
                <w:szCs w:val="24"/>
              </w:rPr>
            </w:pPr>
          </w:p>
          <w:p w14:paraId="209A3C42" w14:textId="688FEE4B" w:rsidR="00B34C8E" w:rsidRDefault="00B34C8E" w:rsidP="00B34C8E">
            <w:pPr>
              <w:pStyle w:val="Header"/>
              <w:tabs>
                <w:tab w:val="clear" w:pos="4153"/>
                <w:tab w:val="clear" w:pos="8306"/>
              </w:tabs>
              <w:rPr>
                <w:rFonts w:cs="Arial"/>
                <w:szCs w:val="24"/>
              </w:rPr>
            </w:pPr>
            <w:r>
              <w:rPr>
                <w:rFonts w:cs="Arial"/>
                <w:szCs w:val="24"/>
              </w:rPr>
              <w:t>Experience of working with people with common mental health problems.</w:t>
            </w:r>
          </w:p>
          <w:p w14:paraId="58067489" w14:textId="77777777" w:rsidR="00E419D8" w:rsidRDefault="00E419D8" w:rsidP="00D72772">
            <w:pPr>
              <w:pStyle w:val="Header"/>
              <w:tabs>
                <w:tab w:val="clear" w:pos="4153"/>
                <w:tab w:val="clear" w:pos="8306"/>
              </w:tabs>
              <w:rPr>
                <w:rFonts w:cs="Arial"/>
                <w:szCs w:val="24"/>
              </w:rPr>
            </w:pPr>
          </w:p>
          <w:p w14:paraId="0AB18D54" w14:textId="77777777" w:rsidR="00E419D8" w:rsidRDefault="00E419D8" w:rsidP="00D72772">
            <w:pPr>
              <w:pStyle w:val="Header"/>
              <w:tabs>
                <w:tab w:val="clear" w:pos="4153"/>
                <w:tab w:val="clear" w:pos="8306"/>
              </w:tabs>
              <w:rPr>
                <w:rFonts w:cs="Arial"/>
                <w:szCs w:val="24"/>
              </w:rPr>
            </w:pPr>
            <w:r>
              <w:rPr>
                <w:rFonts w:cs="Arial"/>
                <w:szCs w:val="24"/>
              </w:rPr>
              <w:t>Experience of working in a Primary Care Mental Health setting</w:t>
            </w:r>
            <w:r w:rsidR="00B21BE8">
              <w:rPr>
                <w:rFonts w:cs="Arial"/>
                <w:szCs w:val="24"/>
              </w:rPr>
              <w:t>.</w:t>
            </w:r>
          </w:p>
          <w:p w14:paraId="58879606" w14:textId="77777777" w:rsidR="00E419D8" w:rsidRDefault="00E419D8" w:rsidP="00D72772">
            <w:pPr>
              <w:pStyle w:val="Header"/>
              <w:tabs>
                <w:tab w:val="clear" w:pos="4153"/>
                <w:tab w:val="clear" w:pos="8306"/>
              </w:tabs>
              <w:rPr>
                <w:rFonts w:cs="Arial"/>
                <w:szCs w:val="24"/>
              </w:rPr>
            </w:pPr>
          </w:p>
          <w:p w14:paraId="64933B18" w14:textId="23CA9240" w:rsidR="00E419D8" w:rsidRDefault="00E419D8" w:rsidP="00D72772">
            <w:pPr>
              <w:pStyle w:val="Header"/>
              <w:tabs>
                <w:tab w:val="clear" w:pos="4153"/>
                <w:tab w:val="clear" w:pos="8306"/>
              </w:tabs>
              <w:rPr>
                <w:rFonts w:cs="Arial"/>
                <w:szCs w:val="24"/>
              </w:rPr>
            </w:pPr>
            <w:r>
              <w:rPr>
                <w:rFonts w:cs="Arial"/>
                <w:szCs w:val="24"/>
              </w:rPr>
              <w:t>Experience of working in a 3</w:t>
            </w:r>
            <w:r w:rsidRPr="00025229">
              <w:rPr>
                <w:rFonts w:cs="Arial"/>
                <w:szCs w:val="24"/>
                <w:vertAlign w:val="superscript"/>
              </w:rPr>
              <w:t>rd</w:t>
            </w:r>
            <w:r>
              <w:rPr>
                <w:rFonts w:cs="Arial"/>
                <w:szCs w:val="24"/>
              </w:rPr>
              <w:t xml:space="preserve"> Sector setting</w:t>
            </w:r>
            <w:r w:rsidR="00B21BE8">
              <w:rPr>
                <w:rFonts w:cs="Arial"/>
                <w:szCs w:val="24"/>
              </w:rPr>
              <w:t>.</w:t>
            </w:r>
          </w:p>
          <w:p w14:paraId="2D59734C" w14:textId="5BA9007A" w:rsidR="00C135E5" w:rsidRDefault="00C135E5" w:rsidP="00D72772">
            <w:pPr>
              <w:pStyle w:val="Header"/>
              <w:tabs>
                <w:tab w:val="clear" w:pos="4153"/>
                <w:tab w:val="clear" w:pos="8306"/>
              </w:tabs>
              <w:rPr>
                <w:rFonts w:cs="Arial"/>
                <w:szCs w:val="24"/>
              </w:rPr>
            </w:pPr>
          </w:p>
          <w:p w14:paraId="7D84284D" w14:textId="74F909EF" w:rsidR="00C135E5" w:rsidRDefault="00C135E5" w:rsidP="00D72772">
            <w:pPr>
              <w:pStyle w:val="Header"/>
              <w:tabs>
                <w:tab w:val="clear" w:pos="4153"/>
                <w:tab w:val="clear" w:pos="8306"/>
              </w:tabs>
              <w:rPr>
                <w:rFonts w:cs="Arial"/>
                <w:szCs w:val="24"/>
              </w:rPr>
            </w:pPr>
            <w:r w:rsidRPr="00C135E5">
              <w:rPr>
                <w:rFonts w:cs="Arial"/>
                <w:szCs w:val="24"/>
              </w:rPr>
              <w:t>Experience of managing premises</w:t>
            </w:r>
          </w:p>
          <w:p w14:paraId="10FEFC8E" w14:textId="212B8843" w:rsidR="00C135E5" w:rsidRDefault="00C135E5" w:rsidP="00D72772">
            <w:pPr>
              <w:pStyle w:val="Header"/>
              <w:tabs>
                <w:tab w:val="clear" w:pos="4153"/>
                <w:tab w:val="clear" w:pos="8306"/>
              </w:tabs>
              <w:rPr>
                <w:rFonts w:cs="Arial"/>
                <w:szCs w:val="24"/>
              </w:rPr>
            </w:pPr>
          </w:p>
          <w:p w14:paraId="6FD17AE1" w14:textId="77777777" w:rsidR="00E419D8" w:rsidRDefault="00C135E5" w:rsidP="00767D81">
            <w:pPr>
              <w:pStyle w:val="Header"/>
              <w:rPr>
                <w:rFonts w:cs="Arial"/>
              </w:rPr>
            </w:pPr>
            <w:r w:rsidRPr="00C135E5">
              <w:rPr>
                <w:rFonts w:cs="Arial"/>
              </w:rPr>
              <w:t>Experience of ‘partnership working’.</w:t>
            </w:r>
          </w:p>
          <w:p w14:paraId="5BFB67FE" w14:textId="77777777" w:rsidR="00D97D74" w:rsidRDefault="00D97D74" w:rsidP="00767D81">
            <w:pPr>
              <w:pStyle w:val="Header"/>
              <w:rPr>
                <w:rFonts w:cs="Arial"/>
              </w:rPr>
            </w:pPr>
          </w:p>
          <w:p w14:paraId="5C96AE10" w14:textId="5B076DA1" w:rsidR="009C2C7F" w:rsidRDefault="009C2C7F" w:rsidP="00767D81">
            <w:pPr>
              <w:pStyle w:val="Header"/>
              <w:rPr>
                <w:rFonts w:cs="Arial"/>
                <w:szCs w:val="24"/>
              </w:rPr>
            </w:pPr>
            <w:r>
              <w:rPr>
                <w:rFonts w:cs="Arial"/>
              </w:rPr>
              <w:t xml:space="preserve">Experience of marketing / promotion / use of social media. </w:t>
            </w:r>
          </w:p>
        </w:tc>
      </w:tr>
      <w:tr w:rsidR="00E419D8" w14:paraId="56C55885" w14:textId="77777777" w:rsidTr="00D72772">
        <w:tc>
          <w:tcPr>
            <w:tcW w:w="1866" w:type="dxa"/>
            <w:shd w:val="clear" w:color="auto" w:fill="E0E0E0"/>
          </w:tcPr>
          <w:p w14:paraId="7786258D" w14:textId="77777777" w:rsidR="00E419D8" w:rsidRDefault="00E419D8" w:rsidP="00D72772">
            <w:pPr>
              <w:pStyle w:val="Header"/>
              <w:tabs>
                <w:tab w:val="clear" w:pos="4153"/>
                <w:tab w:val="clear" w:pos="8306"/>
              </w:tabs>
              <w:rPr>
                <w:rFonts w:cs="Arial"/>
                <w:b/>
                <w:bCs/>
                <w:szCs w:val="24"/>
              </w:rPr>
            </w:pPr>
          </w:p>
          <w:p w14:paraId="705B8144" w14:textId="77777777" w:rsidR="00E419D8" w:rsidRDefault="00E419D8" w:rsidP="00D72772">
            <w:pPr>
              <w:pStyle w:val="Header"/>
              <w:tabs>
                <w:tab w:val="clear" w:pos="4153"/>
                <w:tab w:val="clear" w:pos="8306"/>
              </w:tabs>
              <w:rPr>
                <w:rFonts w:cs="Arial"/>
                <w:b/>
                <w:bCs/>
                <w:szCs w:val="24"/>
              </w:rPr>
            </w:pPr>
            <w:r>
              <w:rPr>
                <w:rFonts w:cs="Arial"/>
                <w:b/>
                <w:bCs/>
                <w:szCs w:val="24"/>
              </w:rPr>
              <w:t>Knowledge</w:t>
            </w:r>
          </w:p>
        </w:tc>
        <w:tc>
          <w:tcPr>
            <w:tcW w:w="4500" w:type="dxa"/>
          </w:tcPr>
          <w:p w14:paraId="017AEF0A" w14:textId="77777777" w:rsidR="00E419D8" w:rsidRDefault="00E419D8" w:rsidP="00D72772">
            <w:pPr>
              <w:pStyle w:val="Header"/>
              <w:tabs>
                <w:tab w:val="clear" w:pos="4153"/>
                <w:tab w:val="clear" w:pos="8306"/>
              </w:tabs>
              <w:rPr>
                <w:rFonts w:cs="Arial"/>
                <w:szCs w:val="24"/>
              </w:rPr>
            </w:pPr>
          </w:p>
          <w:p w14:paraId="6431044F" w14:textId="77777777" w:rsidR="00265946" w:rsidRDefault="00B34C8E" w:rsidP="00265946">
            <w:pPr>
              <w:pStyle w:val="Header"/>
              <w:tabs>
                <w:tab w:val="clear" w:pos="4153"/>
                <w:tab w:val="clear" w:pos="8306"/>
              </w:tabs>
              <w:rPr>
                <w:rFonts w:cs="Arial"/>
                <w:szCs w:val="24"/>
              </w:rPr>
            </w:pPr>
            <w:r>
              <w:rPr>
                <w:rFonts w:cs="Arial"/>
                <w:szCs w:val="24"/>
              </w:rPr>
              <w:lastRenderedPageBreak/>
              <w:t xml:space="preserve">Knowledge and understanding of counselling and talking therapies. </w:t>
            </w:r>
          </w:p>
          <w:p w14:paraId="477F34F3" w14:textId="77777777" w:rsidR="00B34C8E" w:rsidRDefault="00B34C8E" w:rsidP="00265946">
            <w:pPr>
              <w:pStyle w:val="Header"/>
              <w:tabs>
                <w:tab w:val="clear" w:pos="4153"/>
                <w:tab w:val="clear" w:pos="8306"/>
              </w:tabs>
              <w:rPr>
                <w:rFonts w:cs="Arial"/>
                <w:szCs w:val="24"/>
              </w:rPr>
            </w:pPr>
          </w:p>
          <w:p w14:paraId="761F22F1" w14:textId="08282581" w:rsidR="00265946" w:rsidRDefault="00265946" w:rsidP="00265946">
            <w:pPr>
              <w:pStyle w:val="Header"/>
              <w:tabs>
                <w:tab w:val="clear" w:pos="4153"/>
                <w:tab w:val="clear" w:pos="8306"/>
              </w:tabs>
              <w:rPr>
                <w:rFonts w:cs="Arial"/>
                <w:szCs w:val="24"/>
              </w:rPr>
            </w:pPr>
            <w:r w:rsidRPr="00B21BE8">
              <w:rPr>
                <w:rFonts w:cs="Arial"/>
                <w:szCs w:val="24"/>
              </w:rPr>
              <w:t xml:space="preserve">Knowledge and understanding of the context of </w:t>
            </w:r>
            <w:r w:rsidR="00DE45E1">
              <w:rPr>
                <w:rFonts w:cs="Arial"/>
                <w:szCs w:val="24"/>
              </w:rPr>
              <w:t xml:space="preserve">Talking </w:t>
            </w:r>
            <w:r w:rsidR="001835EF">
              <w:rPr>
                <w:rFonts w:cs="Arial"/>
                <w:szCs w:val="24"/>
              </w:rPr>
              <w:t xml:space="preserve">Therapies </w:t>
            </w:r>
            <w:r w:rsidR="001835EF" w:rsidRPr="00B21BE8">
              <w:rPr>
                <w:rFonts w:cs="Arial"/>
                <w:szCs w:val="24"/>
              </w:rPr>
              <w:t>stepped</w:t>
            </w:r>
            <w:r w:rsidRPr="00B21BE8">
              <w:rPr>
                <w:rFonts w:cs="Arial"/>
                <w:szCs w:val="24"/>
              </w:rPr>
              <w:t xml:space="preserve"> care</w:t>
            </w:r>
            <w:r>
              <w:rPr>
                <w:rFonts w:cs="Arial"/>
                <w:szCs w:val="24"/>
              </w:rPr>
              <w:t>.</w:t>
            </w:r>
          </w:p>
          <w:p w14:paraId="238C817F" w14:textId="77777777" w:rsidR="00265946" w:rsidRDefault="00265946" w:rsidP="00265946">
            <w:pPr>
              <w:pStyle w:val="Header"/>
              <w:tabs>
                <w:tab w:val="clear" w:pos="4153"/>
                <w:tab w:val="clear" w:pos="8306"/>
              </w:tabs>
              <w:rPr>
                <w:rFonts w:cs="Arial"/>
                <w:szCs w:val="24"/>
              </w:rPr>
            </w:pPr>
          </w:p>
          <w:p w14:paraId="6050A80C" w14:textId="77777777" w:rsidR="00B34C8E" w:rsidRDefault="00B34C8E" w:rsidP="00B34C8E">
            <w:pPr>
              <w:pStyle w:val="Header"/>
              <w:tabs>
                <w:tab w:val="clear" w:pos="4153"/>
                <w:tab w:val="clear" w:pos="8306"/>
              </w:tabs>
              <w:rPr>
                <w:rFonts w:cs="Arial"/>
                <w:szCs w:val="24"/>
              </w:rPr>
            </w:pPr>
            <w:r>
              <w:rPr>
                <w:rFonts w:cs="Arial"/>
                <w:szCs w:val="24"/>
              </w:rPr>
              <w:t xml:space="preserve">Knowledge and understanding of human resources procedures. </w:t>
            </w:r>
          </w:p>
          <w:p w14:paraId="114BB612" w14:textId="77777777" w:rsidR="00B34C8E" w:rsidRDefault="00B34C8E" w:rsidP="00265946">
            <w:pPr>
              <w:pStyle w:val="Header"/>
              <w:tabs>
                <w:tab w:val="clear" w:pos="4153"/>
                <w:tab w:val="clear" w:pos="8306"/>
              </w:tabs>
              <w:rPr>
                <w:rFonts w:cs="Arial"/>
                <w:szCs w:val="24"/>
              </w:rPr>
            </w:pPr>
          </w:p>
          <w:p w14:paraId="20947E9F" w14:textId="77777777" w:rsidR="00B34C8E" w:rsidRDefault="00B34C8E" w:rsidP="00265946">
            <w:pPr>
              <w:pStyle w:val="Header"/>
              <w:tabs>
                <w:tab w:val="clear" w:pos="4153"/>
                <w:tab w:val="clear" w:pos="8306"/>
              </w:tabs>
              <w:rPr>
                <w:rFonts w:cs="Arial"/>
                <w:szCs w:val="24"/>
              </w:rPr>
            </w:pPr>
            <w:r>
              <w:rPr>
                <w:rFonts w:cs="Arial"/>
                <w:szCs w:val="24"/>
              </w:rPr>
              <w:t>Knowledge and underst</w:t>
            </w:r>
            <w:r w:rsidR="005827EC">
              <w:rPr>
                <w:rFonts w:cs="Arial"/>
                <w:szCs w:val="24"/>
              </w:rPr>
              <w:t>and</w:t>
            </w:r>
            <w:r>
              <w:rPr>
                <w:rFonts w:cs="Arial"/>
                <w:szCs w:val="24"/>
              </w:rPr>
              <w:t xml:space="preserve">ing of equal opportunities, equality &amp; </w:t>
            </w:r>
            <w:r w:rsidR="005827EC">
              <w:rPr>
                <w:rFonts w:cs="Arial"/>
                <w:szCs w:val="24"/>
              </w:rPr>
              <w:t>diversity</w:t>
            </w:r>
            <w:r>
              <w:rPr>
                <w:rFonts w:cs="Arial"/>
                <w:szCs w:val="24"/>
              </w:rPr>
              <w:t>.</w:t>
            </w:r>
          </w:p>
          <w:p w14:paraId="6808B555" w14:textId="77777777" w:rsidR="00B34C8E" w:rsidRDefault="00B34C8E" w:rsidP="00265946">
            <w:pPr>
              <w:pStyle w:val="Header"/>
              <w:tabs>
                <w:tab w:val="clear" w:pos="4153"/>
                <w:tab w:val="clear" w:pos="8306"/>
              </w:tabs>
              <w:rPr>
                <w:rFonts w:cs="Arial"/>
                <w:szCs w:val="24"/>
              </w:rPr>
            </w:pPr>
          </w:p>
          <w:p w14:paraId="312171CB" w14:textId="77777777" w:rsidR="008D3EF6" w:rsidRDefault="008D3EF6" w:rsidP="00D72772">
            <w:pPr>
              <w:pStyle w:val="Header"/>
              <w:tabs>
                <w:tab w:val="clear" w:pos="4153"/>
                <w:tab w:val="clear" w:pos="8306"/>
              </w:tabs>
              <w:rPr>
                <w:rFonts w:cs="Arial"/>
                <w:szCs w:val="24"/>
              </w:rPr>
            </w:pPr>
            <w:r>
              <w:rPr>
                <w:rFonts w:cs="Arial"/>
                <w:szCs w:val="24"/>
              </w:rPr>
              <w:t>Knowledge and understanding of organisational cultures and contexts.</w:t>
            </w:r>
          </w:p>
          <w:p w14:paraId="34283570" w14:textId="77777777" w:rsidR="00B44AA4" w:rsidRDefault="00B44AA4" w:rsidP="00D72772">
            <w:pPr>
              <w:pStyle w:val="Header"/>
              <w:tabs>
                <w:tab w:val="clear" w:pos="4153"/>
                <w:tab w:val="clear" w:pos="8306"/>
              </w:tabs>
              <w:rPr>
                <w:rFonts w:cs="Arial"/>
                <w:szCs w:val="24"/>
              </w:rPr>
            </w:pPr>
          </w:p>
          <w:p w14:paraId="3B3E133D" w14:textId="066BB835" w:rsidR="00B44AA4" w:rsidRDefault="00B44AA4" w:rsidP="00D72772">
            <w:pPr>
              <w:pStyle w:val="Header"/>
              <w:tabs>
                <w:tab w:val="clear" w:pos="4153"/>
                <w:tab w:val="clear" w:pos="8306"/>
              </w:tabs>
              <w:rPr>
                <w:rFonts w:cs="Arial"/>
                <w:szCs w:val="24"/>
              </w:rPr>
            </w:pPr>
            <w:r>
              <w:rPr>
                <w:rFonts w:cs="Arial"/>
                <w:szCs w:val="24"/>
              </w:rPr>
              <w:t>Knowledge and understanding of health and safety requirements in the delivery of services.</w:t>
            </w:r>
          </w:p>
          <w:p w14:paraId="6B175282" w14:textId="77777777" w:rsidR="00E419D8" w:rsidRDefault="00E419D8" w:rsidP="008D3EF6">
            <w:pPr>
              <w:pStyle w:val="Header"/>
              <w:tabs>
                <w:tab w:val="clear" w:pos="4153"/>
                <w:tab w:val="clear" w:pos="8306"/>
              </w:tabs>
              <w:rPr>
                <w:rFonts w:cs="Arial"/>
                <w:szCs w:val="24"/>
              </w:rPr>
            </w:pPr>
          </w:p>
        </w:tc>
        <w:tc>
          <w:tcPr>
            <w:tcW w:w="3690" w:type="dxa"/>
          </w:tcPr>
          <w:p w14:paraId="78C5364A" w14:textId="77777777" w:rsidR="00E419D8" w:rsidRDefault="00E419D8" w:rsidP="00D72772">
            <w:pPr>
              <w:pStyle w:val="Header"/>
              <w:tabs>
                <w:tab w:val="clear" w:pos="4153"/>
                <w:tab w:val="clear" w:pos="8306"/>
              </w:tabs>
              <w:rPr>
                <w:rFonts w:cs="Arial"/>
                <w:szCs w:val="24"/>
              </w:rPr>
            </w:pPr>
          </w:p>
          <w:p w14:paraId="40C0B8D5" w14:textId="77777777" w:rsidR="00B21BE8" w:rsidRDefault="00B21BE8" w:rsidP="00B21BE8">
            <w:pPr>
              <w:pStyle w:val="Header"/>
              <w:rPr>
                <w:rFonts w:cs="Arial"/>
                <w:szCs w:val="24"/>
              </w:rPr>
            </w:pPr>
            <w:r w:rsidRPr="00B21BE8">
              <w:rPr>
                <w:rFonts w:cs="Arial"/>
                <w:szCs w:val="24"/>
              </w:rPr>
              <w:lastRenderedPageBreak/>
              <w:t>Knowledge of NHS policies, procedures and guidelines</w:t>
            </w:r>
            <w:r>
              <w:rPr>
                <w:rFonts w:cs="Arial"/>
                <w:szCs w:val="24"/>
              </w:rPr>
              <w:t>.</w:t>
            </w:r>
          </w:p>
          <w:p w14:paraId="3C7F9846" w14:textId="77777777" w:rsidR="00265946" w:rsidRDefault="00265946" w:rsidP="00B21BE8">
            <w:pPr>
              <w:pStyle w:val="Header"/>
              <w:rPr>
                <w:rFonts w:cs="Arial"/>
                <w:szCs w:val="24"/>
              </w:rPr>
            </w:pPr>
          </w:p>
          <w:p w14:paraId="0601878E" w14:textId="77777777" w:rsidR="00265946" w:rsidRDefault="00265946" w:rsidP="00B21BE8">
            <w:pPr>
              <w:pStyle w:val="Header"/>
              <w:rPr>
                <w:rFonts w:cs="Arial"/>
                <w:szCs w:val="24"/>
              </w:rPr>
            </w:pPr>
            <w:r>
              <w:rPr>
                <w:rFonts w:cs="Arial"/>
                <w:szCs w:val="24"/>
              </w:rPr>
              <w:t>Knowledge and experience of using commercially available client record systems e.g. IAPTus.</w:t>
            </w:r>
          </w:p>
          <w:p w14:paraId="03BA0910" w14:textId="34A958F5" w:rsidR="00265946" w:rsidRDefault="00265946" w:rsidP="00B21BE8">
            <w:pPr>
              <w:pStyle w:val="Header"/>
              <w:rPr>
                <w:rFonts w:cs="Arial"/>
                <w:szCs w:val="24"/>
              </w:rPr>
            </w:pPr>
          </w:p>
          <w:p w14:paraId="300CA442" w14:textId="77777777" w:rsidR="00C135E5" w:rsidRPr="00C135E5" w:rsidRDefault="00C135E5" w:rsidP="00C135E5">
            <w:pPr>
              <w:pStyle w:val="Header"/>
              <w:rPr>
                <w:rFonts w:cs="Arial"/>
              </w:rPr>
            </w:pPr>
            <w:r w:rsidRPr="00C135E5">
              <w:rPr>
                <w:rFonts w:cs="Arial"/>
              </w:rPr>
              <w:t>Knowledge and understanding of health and safety legislation.</w:t>
            </w:r>
          </w:p>
          <w:p w14:paraId="700654A9" w14:textId="77777777" w:rsidR="00C135E5" w:rsidRPr="00C135E5" w:rsidRDefault="00C135E5" w:rsidP="00C135E5">
            <w:pPr>
              <w:pStyle w:val="Header"/>
              <w:rPr>
                <w:rFonts w:cs="Arial"/>
              </w:rPr>
            </w:pPr>
          </w:p>
          <w:p w14:paraId="3DEACBAF" w14:textId="77777777" w:rsidR="00C135E5" w:rsidRPr="00C135E5" w:rsidRDefault="00C135E5" w:rsidP="00C135E5">
            <w:pPr>
              <w:pStyle w:val="Header"/>
              <w:rPr>
                <w:rFonts w:cs="Arial"/>
              </w:rPr>
            </w:pPr>
            <w:r w:rsidRPr="00C135E5">
              <w:rPr>
                <w:rFonts w:cs="Arial"/>
              </w:rPr>
              <w:t xml:space="preserve">Knowledge and understanding of risk assessment processes. </w:t>
            </w:r>
          </w:p>
          <w:p w14:paraId="5FC68851" w14:textId="77777777" w:rsidR="00C135E5" w:rsidRDefault="00C135E5" w:rsidP="00B21BE8">
            <w:pPr>
              <w:pStyle w:val="Header"/>
              <w:rPr>
                <w:rFonts w:cs="Arial"/>
                <w:szCs w:val="24"/>
              </w:rPr>
            </w:pPr>
          </w:p>
          <w:p w14:paraId="12FA6050" w14:textId="77777777" w:rsidR="00265946" w:rsidRPr="00B21BE8" w:rsidRDefault="00265946" w:rsidP="00B21BE8">
            <w:pPr>
              <w:pStyle w:val="Header"/>
              <w:rPr>
                <w:rFonts w:cs="Arial"/>
                <w:szCs w:val="24"/>
              </w:rPr>
            </w:pPr>
          </w:p>
          <w:p w14:paraId="2A4DAB11" w14:textId="77777777" w:rsidR="00B21BE8" w:rsidRPr="00B21BE8" w:rsidRDefault="00B21BE8" w:rsidP="00B21BE8">
            <w:pPr>
              <w:pStyle w:val="Header"/>
              <w:rPr>
                <w:rFonts w:cs="Arial"/>
                <w:szCs w:val="24"/>
              </w:rPr>
            </w:pPr>
          </w:p>
          <w:p w14:paraId="00A86207" w14:textId="77777777" w:rsidR="00E419D8" w:rsidRDefault="00E419D8" w:rsidP="00265946">
            <w:pPr>
              <w:pStyle w:val="Header"/>
              <w:tabs>
                <w:tab w:val="clear" w:pos="4153"/>
                <w:tab w:val="clear" w:pos="8306"/>
              </w:tabs>
              <w:rPr>
                <w:rFonts w:cs="Arial"/>
                <w:szCs w:val="24"/>
              </w:rPr>
            </w:pPr>
          </w:p>
        </w:tc>
      </w:tr>
      <w:tr w:rsidR="00E419D8" w14:paraId="63450932" w14:textId="77777777" w:rsidTr="00D72772">
        <w:tc>
          <w:tcPr>
            <w:tcW w:w="1866" w:type="dxa"/>
            <w:shd w:val="clear" w:color="auto" w:fill="E0E0E0"/>
          </w:tcPr>
          <w:p w14:paraId="6BE1C613" w14:textId="77777777" w:rsidR="00E419D8" w:rsidRDefault="00E419D8" w:rsidP="00D72772">
            <w:pPr>
              <w:pStyle w:val="Header"/>
              <w:tabs>
                <w:tab w:val="clear" w:pos="4153"/>
                <w:tab w:val="clear" w:pos="8306"/>
              </w:tabs>
              <w:rPr>
                <w:rFonts w:cs="Arial"/>
                <w:b/>
                <w:bCs/>
                <w:szCs w:val="24"/>
              </w:rPr>
            </w:pPr>
          </w:p>
          <w:p w14:paraId="4F78B173" w14:textId="77777777" w:rsidR="00E419D8" w:rsidRDefault="00E419D8" w:rsidP="00D72772">
            <w:pPr>
              <w:pStyle w:val="Header"/>
              <w:tabs>
                <w:tab w:val="clear" w:pos="4153"/>
                <w:tab w:val="clear" w:pos="8306"/>
              </w:tabs>
              <w:rPr>
                <w:rFonts w:cs="Arial"/>
                <w:b/>
                <w:bCs/>
                <w:szCs w:val="24"/>
              </w:rPr>
            </w:pPr>
            <w:r>
              <w:rPr>
                <w:rFonts w:cs="Arial"/>
                <w:b/>
                <w:bCs/>
                <w:szCs w:val="24"/>
              </w:rPr>
              <w:t>Skills</w:t>
            </w:r>
          </w:p>
        </w:tc>
        <w:tc>
          <w:tcPr>
            <w:tcW w:w="4500" w:type="dxa"/>
          </w:tcPr>
          <w:p w14:paraId="643C6E01" w14:textId="77777777" w:rsidR="00E419D8" w:rsidRDefault="00E419D8" w:rsidP="00D72772">
            <w:pPr>
              <w:pStyle w:val="Header"/>
              <w:tabs>
                <w:tab w:val="clear" w:pos="4153"/>
                <w:tab w:val="clear" w:pos="8306"/>
              </w:tabs>
              <w:rPr>
                <w:rFonts w:cs="Arial"/>
                <w:szCs w:val="24"/>
              </w:rPr>
            </w:pPr>
          </w:p>
          <w:p w14:paraId="41BD804F" w14:textId="1483ACC4" w:rsidR="00B34C8E" w:rsidRDefault="00B34C8E" w:rsidP="00B21BE8">
            <w:pPr>
              <w:pStyle w:val="Header"/>
              <w:rPr>
                <w:rFonts w:cs="Arial"/>
                <w:szCs w:val="24"/>
              </w:rPr>
            </w:pPr>
            <w:r>
              <w:rPr>
                <w:rFonts w:cs="Arial"/>
                <w:szCs w:val="24"/>
              </w:rPr>
              <w:t>Ability to use databases</w:t>
            </w:r>
            <w:r w:rsidR="00067A53">
              <w:rPr>
                <w:rFonts w:cs="Arial"/>
                <w:szCs w:val="24"/>
              </w:rPr>
              <w:t>, reports</w:t>
            </w:r>
            <w:r>
              <w:rPr>
                <w:rFonts w:cs="Arial"/>
                <w:szCs w:val="24"/>
              </w:rPr>
              <w:t xml:space="preserve"> and other sources of information to analyse performance and identify areas for improvement. </w:t>
            </w:r>
          </w:p>
          <w:p w14:paraId="418D715B" w14:textId="77777777" w:rsidR="00B21BE8" w:rsidRDefault="00B21BE8" w:rsidP="00D72772">
            <w:pPr>
              <w:pStyle w:val="Header"/>
              <w:tabs>
                <w:tab w:val="clear" w:pos="4153"/>
                <w:tab w:val="clear" w:pos="8306"/>
              </w:tabs>
              <w:rPr>
                <w:rFonts w:cs="Arial"/>
                <w:szCs w:val="24"/>
              </w:rPr>
            </w:pPr>
          </w:p>
          <w:p w14:paraId="6A428A0C" w14:textId="77777777" w:rsidR="008D3EF6" w:rsidRDefault="008D3EF6" w:rsidP="00D72772">
            <w:pPr>
              <w:pStyle w:val="Header"/>
              <w:tabs>
                <w:tab w:val="clear" w:pos="4153"/>
                <w:tab w:val="clear" w:pos="8306"/>
              </w:tabs>
              <w:rPr>
                <w:rFonts w:cs="Arial"/>
                <w:szCs w:val="24"/>
              </w:rPr>
            </w:pPr>
            <w:r w:rsidRPr="008D3EF6">
              <w:rPr>
                <w:rFonts w:cs="Arial"/>
                <w:szCs w:val="24"/>
              </w:rPr>
              <w:t>Ability to work within a team and foster good working relationships</w:t>
            </w:r>
            <w:r>
              <w:rPr>
                <w:rFonts w:cs="Arial"/>
                <w:szCs w:val="24"/>
              </w:rPr>
              <w:t>.</w:t>
            </w:r>
          </w:p>
          <w:p w14:paraId="15B6CDF9" w14:textId="77777777" w:rsidR="008D3EF6" w:rsidRDefault="008D3EF6" w:rsidP="00D72772">
            <w:pPr>
              <w:pStyle w:val="Header"/>
              <w:tabs>
                <w:tab w:val="clear" w:pos="4153"/>
                <w:tab w:val="clear" w:pos="8306"/>
              </w:tabs>
              <w:rPr>
                <w:rFonts w:cs="Arial"/>
                <w:szCs w:val="24"/>
              </w:rPr>
            </w:pPr>
          </w:p>
          <w:p w14:paraId="2108743E" w14:textId="77777777" w:rsidR="00B34C8E" w:rsidRDefault="00B34C8E" w:rsidP="00B34C8E">
            <w:pPr>
              <w:pStyle w:val="Header"/>
              <w:tabs>
                <w:tab w:val="clear" w:pos="4153"/>
                <w:tab w:val="clear" w:pos="8306"/>
              </w:tabs>
              <w:rPr>
                <w:rFonts w:cs="Arial"/>
                <w:szCs w:val="24"/>
              </w:rPr>
            </w:pPr>
            <w:bookmarkStart w:id="6" w:name="_Hlk140327009"/>
            <w:r>
              <w:rPr>
                <w:rFonts w:cs="Arial"/>
                <w:szCs w:val="24"/>
              </w:rPr>
              <w:t>The ability to lead and motivate others to achieve excellence.</w:t>
            </w:r>
          </w:p>
          <w:bookmarkEnd w:id="6"/>
          <w:p w14:paraId="5C603D7F" w14:textId="77777777" w:rsidR="00B34C8E" w:rsidRDefault="00B34C8E" w:rsidP="00D72772">
            <w:pPr>
              <w:pStyle w:val="Header"/>
              <w:tabs>
                <w:tab w:val="clear" w:pos="4153"/>
                <w:tab w:val="clear" w:pos="8306"/>
              </w:tabs>
              <w:rPr>
                <w:rFonts w:cs="Arial"/>
                <w:szCs w:val="24"/>
              </w:rPr>
            </w:pPr>
          </w:p>
          <w:p w14:paraId="73241C35" w14:textId="77777777" w:rsidR="008D3EF6" w:rsidRDefault="00B21BE8" w:rsidP="00D72772">
            <w:pPr>
              <w:pStyle w:val="Header"/>
              <w:tabs>
                <w:tab w:val="clear" w:pos="4153"/>
                <w:tab w:val="clear" w:pos="8306"/>
              </w:tabs>
              <w:rPr>
                <w:rFonts w:cs="Arial"/>
                <w:szCs w:val="24"/>
              </w:rPr>
            </w:pPr>
            <w:r w:rsidRPr="00B21BE8">
              <w:rPr>
                <w:rFonts w:cs="Arial"/>
                <w:szCs w:val="24"/>
              </w:rPr>
              <w:t>Ability to manage self</w:t>
            </w:r>
            <w:r w:rsidR="008D3EF6">
              <w:rPr>
                <w:rFonts w:cs="Arial"/>
                <w:szCs w:val="24"/>
              </w:rPr>
              <w:t>.</w:t>
            </w:r>
          </w:p>
          <w:p w14:paraId="4B5B0CBF" w14:textId="77777777" w:rsidR="008D3EF6" w:rsidRDefault="008D3EF6" w:rsidP="00D72772">
            <w:pPr>
              <w:pStyle w:val="Header"/>
              <w:tabs>
                <w:tab w:val="clear" w:pos="4153"/>
                <w:tab w:val="clear" w:pos="8306"/>
              </w:tabs>
              <w:rPr>
                <w:rFonts w:cs="Arial"/>
                <w:szCs w:val="24"/>
              </w:rPr>
            </w:pPr>
          </w:p>
          <w:p w14:paraId="7F04E003" w14:textId="77777777" w:rsidR="008D3EF6" w:rsidRDefault="008D3EF6" w:rsidP="00D72772">
            <w:pPr>
              <w:pStyle w:val="Header"/>
              <w:tabs>
                <w:tab w:val="clear" w:pos="4153"/>
                <w:tab w:val="clear" w:pos="8306"/>
              </w:tabs>
              <w:rPr>
                <w:rFonts w:cs="Arial"/>
                <w:szCs w:val="24"/>
              </w:rPr>
            </w:pPr>
            <w:r>
              <w:rPr>
                <w:rFonts w:cs="Arial"/>
                <w:szCs w:val="24"/>
              </w:rPr>
              <w:t>Ability to h</w:t>
            </w:r>
            <w:r w:rsidR="00B21BE8" w:rsidRPr="00B21BE8">
              <w:rPr>
                <w:rFonts w:cs="Arial"/>
                <w:szCs w:val="24"/>
              </w:rPr>
              <w:t>andl</w:t>
            </w:r>
            <w:r>
              <w:rPr>
                <w:rFonts w:cs="Arial"/>
                <w:szCs w:val="24"/>
              </w:rPr>
              <w:t>e</w:t>
            </w:r>
            <w:r w:rsidR="00B21BE8" w:rsidRPr="00B21BE8">
              <w:rPr>
                <w:rFonts w:cs="Arial"/>
                <w:szCs w:val="24"/>
              </w:rPr>
              <w:t xml:space="preserve"> other’s emotions without becoming personally involved in them.  </w:t>
            </w:r>
          </w:p>
          <w:p w14:paraId="7912D11E" w14:textId="77777777" w:rsidR="008D3EF6" w:rsidRDefault="008D3EF6" w:rsidP="00D72772">
            <w:pPr>
              <w:pStyle w:val="Header"/>
              <w:tabs>
                <w:tab w:val="clear" w:pos="4153"/>
                <w:tab w:val="clear" w:pos="8306"/>
              </w:tabs>
              <w:rPr>
                <w:rFonts w:cs="Arial"/>
                <w:szCs w:val="24"/>
              </w:rPr>
            </w:pPr>
          </w:p>
          <w:p w14:paraId="61ED59D1" w14:textId="77777777" w:rsidR="00B21BE8" w:rsidRDefault="008D3EF6" w:rsidP="00D72772">
            <w:pPr>
              <w:pStyle w:val="Header"/>
              <w:tabs>
                <w:tab w:val="clear" w:pos="4153"/>
                <w:tab w:val="clear" w:pos="8306"/>
              </w:tabs>
              <w:rPr>
                <w:rFonts w:cs="Arial"/>
                <w:szCs w:val="24"/>
              </w:rPr>
            </w:pPr>
            <w:r>
              <w:rPr>
                <w:rFonts w:cs="Arial"/>
                <w:szCs w:val="24"/>
              </w:rPr>
              <w:t xml:space="preserve">Ability to </w:t>
            </w:r>
            <w:r w:rsidR="00B21BE8" w:rsidRPr="00B21BE8">
              <w:rPr>
                <w:rFonts w:cs="Arial"/>
                <w:szCs w:val="24"/>
              </w:rPr>
              <w:t>identify own learning and development needs.</w:t>
            </w:r>
          </w:p>
          <w:p w14:paraId="699B92BF" w14:textId="77777777" w:rsidR="00B21BE8" w:rsidRDefault="00B21BE8" w:rsidP="00D72772">
            <w:pPr>
              <w:pStyle w:val="Header"/>
              <w:tabs>
                <w:tab w:val="clear" w:pos="4153"/>
                <w:tab w:val="clear" w:pos="8306"/>
              </w:tabs>
              <w:rPr>
                <w:rFonts w:cs="Arial"/>
                <w:szCs w:val="24"/>
              </w:rPr>
            </w:pPr>
          </w:p>
          <w:p w14:paraId="573CA086" w14:textId="77777777" w:rsidR="00E419D8" w:rsidRDefault="008D3EF6" w:rsidP="00D72772">
            <w:pPr>
              <w:rPr>
                <w:rFonts w:ascii="Arial" w:hAnsi="Arial" w:cs="Arial"/>
              </w:rPr>
            </w:pPr>
            <w:r>
              <w:rPr>
                <w:rFonts w:ascii="Arial" w:hAnsi="Arial" w:cs="Arial"/>
              </w:rPr>
              <w:t>Ability to work under pressure.</w:t>
            </w:r>
          </w:p>
          <w:p w14:paraId="4BE71018" w14:textId="77777777" w:rsidR="00E419D8" w:rsidRDefault="00E419D8" w:rsidP="00D72772">
            <w:pPr>
              <w:rPr>
                <w:rFonts w:ascii="Arial" w:hAnsi="Arial" w:cs="Arial"/>
              </w:rPr>
            </w:pPr>
          </w:p>
          <w:p w14:paraId="7A613345" w14:textId="77777777" w:rsidR="00E419D8" w:rsidRDefault="00E419D8" w:rsidP="00D72772">
            <w:pPr>
              <w:pStyle w:val="Header"/>
              <w:tabs>
                <w:tab w:val="clear" w:pos="4153"/>
                <w:tab w:val="clear" w:pos="8306"/>
              </w:tabs>
              <w:rPr>
                <w:rFonts w:cs="Arial"/>
                <w:szCs w:val="24"/>
              </w:rPr>
            </w:pPr>
            <w:r>
              <w:rPr>
                <w:rFonts w:cs="Arial"/>
                <w:szCs w:val="24"/>
              </w:rPr>
              <w:t>Able to communicate clearly and persuasively, both verbally and in writing</w:t>
            </w:r>
            <w:r w:rsidR="008D3EF6">
              <w:rPr>
                <w:rFonts w:cs="Arial"/>
                <w:szCs w:val="24"/>
              </w:rPr>
              <w:t>.</w:t>
            </w:r>
          </w:p>
          <w:p w14:paraId="252616D9" w14:textId="77777777" w:rsidR="00E419D8" w:rsidRDefault="00E419D8" w:rsidP="00D72772">
            <w:pPr>
              <w:pStyle w:val="Header"/>
              <w:tabs>
                <w:tab w:val="clear" w:pos="4153"/>
                <w:tab w:val="clear" w:pos="8306"/>
              </w:tabs>
              <w:rPr>
                <w:rFonts w:cs="Arial"/>
                <w:szCs w:val="24"/>
              </w:rPr>
            </w:pPr>
          </w:p>
          <w:p w14:paraId="414742D2" w14:textId="77777777" w:rsidR="00E419D8" w:rsidRDefault="008D3EF6" w:rsidP="00D72772">
            <w:pPr>
              <w:pStyle w:val="Header"/>
              <w:tabs>
                <w:tab w:val="clear" w:pos="4153"/>
                <w:tab w:val="clear" w:pos="8306"/>
              </w:tabs>
              <w:rPr>
                <w:rFonts w:cs="Arial"/>
                <w:szCs w:val="24"/>
              </w:rPr>
            </w:pPr>
            <w:r>
              <w:rPr>
                <w:rFonts w:cs="Arial"/>
                <w:szCs w:val="24"/>
              </w:rPr>
              <w:t xml:space="preserve">Excellent </w:t>
            </w:r>
            <w:r w:rsidR="00E419D8">
              <w:rPr>
                <w:rFonts w:cs="Arial"/>
                <w:szCs w:val="24"/>
              </w:rPr>
              <w:t>IT skills, including word processing and database packages</w:t>
            </w:r>
            <w:r>
              <w:rPr>
                <w:rFonts w:cs="Arial"/>
                <w:szCs w:val="24"/>
              </w:rPr>
              <w:t>.</w:t>
            </w:r>
          </w:p>
          <w:p w14:paraId="65DB50C6" w14:textId="77777777" w:rsidR="008D3EF6" w:rsidRDefault="008D3EF6" w:rsidP="00D72772">
            <w:pPr>
              <w:pStyle w:val="Header"/>
              <w:tabs>
                <w:tab w:val="clear" w:pos="4153"/>
                <w:tab w:val="clear" w:pos="8306"/>
              </w:tabs>
              <w:rPr>
                <w:rFonts w:cs="Arial"/>
                <w:szCs w:val="24"/>
              </w:rPr>
            </w:pPr>
          </w:p>
          <w:p w14:paraId="29B697A5" w14:textId="77777777" w:rsidR="008D3EF6" w:rsidRDefault="008D3EF6" w:rsidP="00D72772">
            <w:pPr>
              <w:pStyle w:val="Header"/>
              <w:tabs>
                <w:tab w:val="clear" w:pos="4153"/>
                <w:tab w:val="clear" w:pos="8306"/>
              </w:tabs>
              <w:rPr>
                <w:rFonts w:cs="Arial"/>
                <w:szCs w:val="24"/>
              </w:rPr>
            </w:pPr>
            <w:r>
              <w:rPr>
                <w:rFonts w:cs="Arial"/>
                <w:szCs w:val="24"/>
              </w:rPr>
              <w:t xml:space="preserve">Excellent organisational skills including diary management and effective </w:t>
            </w:r>
            <w:r w:rsidR="00067A53">
              <w:rPr>
                <w:rFonts w:cs="Arial"/>
                <w:szCs w:val="24"/>
              </w:rPr>
              <w:t xml:space="preserve">administrative </w:t>
            </w:r>
            <w:r>
              <w:rPr>
                <w:rFonts w:cs="Arial"/>
                <w:szCs w:val="24"/>
              </w:rPr>
              <w:t xml:space="preserve">systems. </w:t>
            </w:r>
          </w:p>
          <w:p w14:paraId="5CE45501" w14:textId="77777777" w:rsidR="00E419D8" w:rsidRDefault="00E419D8" w:rsidP="00D72772">
            <w:pPr>
              <w:pStyle w:val="Header"/>
              <w:tabs>
                <w:tab w:val="clear" w:pos="4153"/>
                <w:tab w:val="clear" w:pos="8306"/>
              </w:tabs>
              <w:rPr>
                <w:rFonts w:cs="Arial"/>
                <w:szCs w:val="24"/>
              </w:rPr>
            </w:pPr>
          </w:p>
          <w:p w14:paraId="3E9DECD1" w14:textId="77777777" w:rsidR="00B21BE8" w:rsidRDefault="00B21BE8" w:rsidP="00B21BE8">
            <w:pPr>
              <w:pStyle w:val="Header"/>
            </w:pPr>
            <w:r w:rsidRPr="00B21BE8">
              <w:rPr>
                <w:rFonts w:cs="Arial"/>
                <w:szCs w:val="24"/>
              </w:rPr>
              <w:t>Ability to work alone and as part of a team</w:t>
            </w:r>
            <w:r w:rsidR="008D3EF6">
              <w:t>.</w:t>
            </w:r>
          </w:p>
          <w:p w14:paraId="4B92E584" w14:textId="77777777" w:rsidR="008D3EF6" w:rsidRDefault="008D3EF6" w:rsidP="00B21BE8">
            <w:pPr>
              <w:pStyle w:val="Header"/>
            </w:pPr>
          </w:p>
          <w:p w14:paraId="5D7BDFC1" w14:textId="77777777" w:rsidR="00B21BE8" w:rsidRDefault="008D3EF6" w:rsidP="00B21BE8">
            <w:pPr>
              <w:pStyle w:val="Header"/>
              <w:rPr>
                <w:rFonts w:cs="Arial"/>
                <w:szCs w:val="24"/>
              </w:rPr>
            </w:pPr>
            <w:r>
              <w:rPr>
                <w:rFonts w:cs="Arial"/>
                <w:szCs w:val="24"/>
              </w:rPr>
              <w:t>Ability to w</w:t>
            </w:r>
            <w:r w:rsidR="00B21BE8" w:rsidRPr="00B21BE8">
              <w:rPr>
                <w:rFonts w:cs="Arial"/>
                <w:szCs w:val="24"/>
              </w:rPr>
              <w:t>ork in an unsupervised area and shar</w:t>
            </w:r>
            <w:r>
              <w:rPr>
                <w:rFonts w:cs="Arial"/>
                <w:szCs w:val="24"/>
              </w:rPr>
              <w:t>e</w:t>
            </w:r>
            <w:r w:rsidR="00B21BE8" w:rsidRPr="00B21BE8">
              <w:rPr>
                <w:rFonts w:cs="Arial"/>
                <w:szCs w:val="24"/>
              </w:rPr>
              <w:t xml:space="preserve"> information where appropriate, with the relevant personnel.</w:t>
            </w:r>
          </w:p>
          <w:p w14:paraId="7443D10B" w14:textId="77777777" w:rsidR="00E419D8" w:rsidRDefault="00E419D8" w:rsidP="008D3EF6">
            <w:pPr>
              <w:pStyle w:val="Header"/>
              <w:tabs>
                <w:tab w:val="clear" w:pos="4153"/>
                <w:tab w:val="clear" w:pos="8306"/>
              </w:tabs>
              <w:rPr>
                <w:rFonts w:cs="Arial"/>
                <w:szCs w:val="24"/>
              </w:rPr>
            </w:pPr>
          </w:p>
        </w:tc>
        <w:tc>
          <w:tcPr>
            <w:tcW w:w="3690" w:type="dxa"/>
          </w:tcPr>
          <w:p w14:paraId="68B77C58" w14:textId="77777777" w:rsidR="00E419D8" w:rsidRDefault="00E419D8" w:rsidP="00D72772">
            <w:pPr>
              <w:pStyle w:val="Header"/>
              <w:tabs>
                <w:tab w:val="clear" w:pos="4153"/>
                <w:tab w:val="clear" w:pos="8306"/>
              </w:tabs>
              <w:rPr>
                <w:rFonts w:cs="Arial"/>
                <w:szCs w:val="24"/>
              </w:rPr>
            </w:pPr>
          </w:p>
          <w:p w14:paraId="622A24CB" w14:textId="77777777" w:rsidR="00E419D8" w:rsidRDefault="00E419D8" w:rsidP="00D72772">
            <w:pPr>
              <w:pStyle w:val="Header"/>
              <w:tabs>
                <w:tab w:val="clear" w:pos="4153"/>
                <w:tab w:val="clear" w:pos="8306"/>
              </w:tabs>
              <w:rPr>
                <w:rFonts w:cs="Arial"/>
                <w:szCs w:val="24"/>
              </w:rPr>
            </w:pPr>
            <w:r>
              <w:rPr>
                <w:rFonts w:cs="Arial"/>
                <w:szCs w:val="24"/>
              </w:rPr>
              <w:t>Ability to carry out a range of evaluation and monitoring techniques</w:t>
            </w:r>
            <w:r w:rsidR="00AE3254">
              <w:rPr>
                <w:rFonts w:cs="Arial"/>
                <w:szCs w:val="24"/>
              </w:rPr>
              <w:t>.</w:t>
            </w:r>
          </w:p>
          <w:p w14:paraId="05D25E02" w14:textId="489B3E49" w:rsidR="00E419D8" w:rsidRDefault="00E419D8" w:rsidP="00D72772">
            <w:pPr>
              <w:pStyle w:val="Header"/>
              <w:tabs>
                <w:tab w:val="clear" w:pos="4153"/>
                <w:tab w:val="clear" w:pos="8306"/>
              </w:tabs>
              <w:rPr>
                <w:rFonts w:cs="Arial"/>
                <w:szCs w:val="24"/>
              </w:rPr>
            </w:pPr>
          </w:p>
          <w:p w14:paraId="52E32B9B" w14:textId="77777777" w:rsidR="00C16EEF" w:rsidRPr="00C16EEF" w:rsidRDefault="00C16EEF" w:rsidP="00C16EEF">
            <w:pPr>
              <w:pStyle w:val="Header"/>
              <w:rPr>
                <w:rFonts w:cs="Arial"/>
              </w:rPr>
            </w:pPr>
            <w:r w:rsidRPr="00C16EEF">
              <w:rPr>
                <w:rFonts w:cs="Arial"/>
              </w:rPr>
              <w:t>Ability to evaluate effectiveness of services and interventions at an individual and project level.</w:t>
            </w:r>
          </w:p>
          <w:p w14:paraId="700CBFA8" w14:textId="77777777" w:rsidR="00C16EEF" w:rsidRPr="00C16EEF" w:rsidRDefault="00C16EEF" w:rsidP="00C16EEF">
            <w:pPr>
              <w:pStyle w:val="Header"/>
              <w:rPr>
                <w:rFonts w:cs="Arial"/>
              </w:rPr>
            </w:pPr>
          </w:p>
          <w:p w14:paraId="342194E1" w14:textId="77777777" w:rsidR="00C16EEF" w:rsidRPr="00C16EEF" w:rsidRDefault="00C16EEF" w:rsidP="00C16EEF">
            <w:pPr>
              <w:pStyle w:val="Header"/>
              <w:rPr>
                <w:rFonts w:cs="Arial"/>
              </w:rPr>
            </w:pPr>
            <w:r w:rsidRPr="00C16EEF">
              <w:rPr>
                <w:rFonts w:cs="Arial"/>
              </w:rPr>
              <w:t xml:space="preserve">Ability to produce high quality written reports for a range of audiences. </w:t>
            </w:r>
          </w:p>
          <w:p w14:paraId="06B14101" w14:textId="5EE96A54" w:rsidR="00C16EEF" w:rsidRDefault="00C16EEF" w:rsidP="00D72772">
            <w:pPr>
              <w:pStyle w:val="Header"/>
              <w:tabs>
                <w:tab w:val="clear" w:pos="4153"/>
                <w:tab w:val="clear" w:pos="8306"/>
              </w:tabs>
              <w:rPr>
                <w:rFonts w:cs="Arial"/>
                <w:szCs w:val="24"/>
              </w:rPr>
            </w:pPr>
          </w:p>
          <w:p w14:paraId="39C36B02" w14:textId="77777777" w:rsidR="00C16EEF" w:rsidRPr="00C16EEF" w:rsidRDefault="00C16EEF" w:rsidP="00C16EEF">
            <w:pPr>
              <w:pStyle w:val="Header"/>
              <w:rPr>
                <w:rFonts w:cs="Arial"/>
              </w:rPr>
            </w:pPr>
            <w:r w:rsidRPr="00C16EEF">
              <w:rPr>
                <w:rFonts w:cs="Arial"/>
              </w:rPr>
              <w:t>Ability to liaise and network with a wide range of organisations and members of the public.</w:t>
            </w:r>
          </w:p>
          <w:p w14:paraId="3BA0FB7F" w14:textId="77777777" w:rsidR="00C16EEF" w:rsidRDefault="00C16EEF" w:rsidP="00D72772">
            <w:pPr>
              <w:pStyle w:val="Header"/>
              <w:tabs>
                <w:tab w:val="clear" w:pos="4153"/>
                <w:tab w:val="clear" w:pos="8306"/>
              </w:tabs>
              <w:rPr>
                <w:rFonts w:cs="Arial"/>
                <w:szCs w:val="24"/>
              </w:rPr>
            </w:pPr>
          </w:p>
          <w:p w14:paraId="726D3988" w14:textId="77777777" w:rsidR="00E419D8" w:rsidRDefault="00E419D8" w:rsidP="00B34C8E">
            <w:pPr>
              <w:pStyle w:val="Header"/>
              <w:tabs>
                <w:tab w:val="clear" w:pos="4153"/>
                <w:tab w:val="clear" w:pos="8306"/>
              </w:tabs>
              <w:rPr>
                <w:rFonts w:cs="Arial"/>
                <w:szCs w:val="24"/>
              </w:rPr>
            </w:pPr>
          </w:p>
        </w:tc>
      </w:tr>
      <w:tr w:rsidR="00E419D8" w14:paraId="77FA14CF" w14:textId="77777777" w:rsidTr="00D72772">
        <w:tc>
          <w:tcPr>
            <w:tcW w:w="1866" w:type="dxa"/>
            <w:shd w:val="clear" w:color="auto" w:fill="E0E0E0"/>
          </w:tcPr>
          <w:p w14:paraId="6A7EA77E" w14:textId="77777777" w:rsidR="00E419D8" w:rsidRDefault="00E419D8" w:rsidP="00D72772">
            <w:pPr>
              <w:pStyle w:val="Header"/>
              <w:tabs>
                <w:tab w:val="clear" w:pos="4153"/>
                <w:tab w:val="clear" w:pos="8306"/>
              </w:tabs>
              <w:rPr>
                <w:rFonts w:cs="Arial"/>
                <w:b/>
                <w:bCs/>
                <w:szCs w:val="24"/>
              </w:rPr>
            </w:pPr>
          </w:p>
          <w:p w14:paraId="17EC6EEF" w14:textId="77777777" w:rsidR="00E419D8" w:rsidRDefault="00265946" w:rsidP="00D72772">
            <w:pPr>
              <w:pStyle w:val="Header"/>
              <w:tabs>
                <w:tab w:val="clear" w:pos="4153"/>
                <w:tab w:val="clear" w:pos="8306"/>
              </w:tabs>
              <w:rPr>
                <w:rFonts w:cs="Arial"/>
                <w:b/>
                <w:bCs/>
                <w:szCs w:val="24"/>
              </w:rPr>
            </w:pPr>
            <w:r>
              <w:rPr>
                <w:rFonts w:cs="Arial"/>
                <w:b/>
                <w:bCs/>
                <w:szCs w:val="24"/>
              </w:rPr>
              <w:t xml:space="preserve">Attributes </w:t>
            </w:r>
          </w:p>
        </w:tc>
        <w:tc>
          <w:tcPr>
            <w:tcW w:w="4500" w:type="dxa"/>
          </w:tcPr>
          <w:p w14:paraId="6468785A" w14:textId="77777777" w:rsidR="00B21BE8" w:rsidRDefault="00B21BE8" w:rsidP="00D72772">
            <w:pPr>
              <w:rPr>
                <w:rFonts w:ascii="Arial" w:hAnsi="Arial"/>
              </w:rPr>
            </w:pPr>
          </w:p>
          <w:p w14:paraId="5B73AB2C" w14:textId="4563321F" w:rsidR="00B21BE8" w:rsidRDefault="00B21BE8" w:rsidP="00D72772">
            <w:pPr>
              <w:rPr>
                <w:rFonts w:ascii="Arial" w:hAnsi="Arial"/>
              </w:rPr>
            </w:pPr>
            <w:r w:rsidRPr="00B21BE8">
              <w:rPr>
                <w:rFonts w:ascii="Arial" w:hAnsi="Arial"/>
              </w:rPr>
              <w:t>A clear understanding of, and willingness to acknowledge and adhere to, the service philosophy.</w:t>
            </w:r>
          </w:p>
          <w:p w14:paraId="1E9F42F8" w14:textId="77777777" w:rsidR="00265946" w:rsidRDefault="00265946" w:rsidP="00D72772">
            <w:pPr>
              <w:rPr>
                <w:rFonts w:ascii="Arial" w:hAnsi="Arial"/>
              </w:rPr>
            </w:pPr>
          </w:p>
          <w:p w14:paraId="5ED8EECC" w14:textId="77777777" w:rsidR="00B21BE8" w:rsidRDefault="00B21BE8" w:rsidP="00D72772">
            <w:pPr>
              <w:rPr>
                <w:rFonts w:ascii="Arial" w:hAnsi="Arial"/>
              </w:rPr>
            </w:pPr>
            <w:r w:rsidRPr="00B21BE8">
              <w:rPr>
                <w:rFonts w:ascii="Arial" w:hAnsi="Arial"/>
              </w:rPr>
              <w:t>Working in accordance with the service standards of practice and BACP Ethical Framework, identifying and raising ethical concerns relevant to the organisation.</w:t>
            </w:r>
          </w:p>
          <w:p w14:paraId="434DE59F" w14:textId="77777777" w:rsidR="00B21BE8" w:rsidRDefault="00B21BE8" w:rsidP="00D72772">
            <w:pPr>
              <w:rPr>
                <w:rFonts w:ascii="Arial" w:hAnsi="Arial"/>
              </w:rPr>
            </w:pPr>
          </w:p>
          <w:p w14:paraId="401CD748" w14:textId="1AD519B2" w:rsidR="00B21BE8" w:rsidRDefault="00B21BE8" w:rsidP="00D72772">
            <w:pPr>
              <w:rPr>
                <w:rFonts w:ascii="Arial" w:hAnsi="Arial"/>
              </w:rPr>
            </w:pPr>
            <w:r w:rsidRPr="00B21BE8">
              <w:rPr>
                <w:rFonts w:ascii="Arial" w:hAnsi="Arial"/>
              </w:rPr>
              <w:t>Ability to challenge poor practice and identify and work to best practice standards.</w:t>
            </w:r>
          </w:p>
          <w:p w14:paraId="00216564" w14:textId="77777777" w:rsidR="008D3EF6" w:rsidRPr="008D3EF6" w:rsidRDefault="008D3EF6" w:rsidP="00B21BE8">
            <w:pPr>
              <w:rPr>
                <w:rFonts w:ascii="Arial" w:hAnsi="Arial" w:cs="Arial"/>
              </w:rPr>
            </w:pPr>
          </w:p>
          <w:p w14:paraId="1C3B508C" w14:textId="77777777" w:rsidR="00B21BE8" w:rsidRDefault="00B21BE8" w:rsidP="00B21BE8">
            <w:pPr>
              <w:rPr>
                <w:rFonts w:ascii="Arial" w:hAnsi="Arial" w:cs="Arial"/>
              </w:rPr>
            </w:pPr>
            <w:r w:rsidRPr="008D3EF6">
              <w:rPr>
                <w:rFonts w:ascii="Arial" w:hAnsi="Arial" w:cs="Arial"/>
              </w:rPr>
              <w:t>Full clean driving license and use of car.</w:t>
            </w:r>
          </w:p>
          <w:p w14:paraId="2A8DCC93" w14:textId="77777777" w:rsidR="00AE3254" w:rsidRDefault="00AE3254" w:rsidP="00B21BE8">
            <w:pPr>
              <w:rPr>
                <w:rFonts w:cs="Arial"/>
              </w:rPr>
            </w:pPr>
          </w:p>
        </w:tc>
        <w:tc>
          <w:tcPr>
            <w:tcW w:w="3690" w:type="dxa"/>
          </w:tcPr>
          <w:p w14:paraId="1CEDF0BB" w14:textId="77777777" w:rsidR="008D3EF6" w:rsidRDefault="008D3EF6" w:rsidP="00D72772">
            <w:pPr>
              <w:pStyle w:val="Header"/>
              <w:tabs>
                <w:tab w:val="clear" w:pos="4153"/>
                <w:tab w:val="clear" w:pos="8306"/>
              </w:tabs>
              <w:rPr>
                <w:rFonts w:cs="Arial"/>
              </w:rPr>
            </w:pPr>
          </w:p>
          <w:p w14:paraId="39365DC8" w14:textId="194B9B99" w:rsidR="00C16EEF" w:rsidRDefault="00C16EEF" w:rsidP="00C16EEF">
            <w:pPr>
              <w:pStyle w:val="Header"/>
              <w:rPr>
                <w:rFonts w:cs="Arial"/>
              </w:rPr>
            </w:pPr>
            <w:r w:rsidRPr="00C16EEF">
              <w:rPr>
                <w:rFonts w:cs="Arial"/>
              </w:rPr>
              <w:t>Willingness to contribute to and assist in the development of strategies that will make the service provision accessible to all clients through centre based and outreach work.</w:t>
            </w:r>
          </w:p>
          <w:p w14:paraId="049CFCB9" w14:textId="15980B45" w:rsidR="00C16EEF" w:rsidRDefault="00C16EEF" w:rsidP="00C16EEF">
            <w:pPr>
              <w:pStyle w:val="Header"/>
              <w:rPr>
                <w:rFonts w:cs="Arial"/>
              </w:rPr>
            </w:pPr>
          </w:p>
          <w:p w14:paraId="0EB083D1" w14:textId="77777777" w:rsidR="00C16EEF" w:rsidRPr="00C16EEF" w:rsidRDefault="00C16EEF" w:rsidP="00C16EEF">
            <w:pPr>
              <w:pStyle w:val="Header"/>
              <w:rPr>
                <w:rFonts w:cs="Arial"/>
              </w:rPr>
            </w:pPr>
            <w:r w:rsidRPr="00C16EEF">
              <w:rPr>
                <w:rFonts w:cs="Arial"/>
              </w:rPr>
              <w:t>Commitment to and experience of working with multi-agency partnerships.</w:t>
            </w:r>
          </w:p>
          <w:p w14:paraId="04F5032D" w14:textId="77777777" w:rsidR="00C16EEF" w:rsidRPr="00C16EEF" w:rsidRDefault="00C16EEF" w:rsidP="00C16EEF">
            <w:pPr>
              <w:pStyle w:val="Header"/>
              <w:rPr>
                <w:rFonts w:cs="Arial"/>
              </w:rPr>
            </w:pPr>
          </w:p>
          <w:p w14:paraId="6F38FACA" w14:textId="77777777" w:rsidR="00E419D8" w:rsidRDefault="00E419D8" w:rsidP="00D72772">
            <w:pPr>
              <w:pStyle w:val="Header"/>
              <w:tabs>
                <w:tab w:val="clear" w:pos="4153"/>
                <w:tab w:val="clear" w:pos="8306"/>
              </w:tabs>
              <w:rPr>
                <w:rFonts w:cs="Arial"/>
                <w:szCs w:val="24"/>
              </w:rPr>
            </w:pPr>
          </w:p>
        </w:tc>
      </w:tr>
    </w:tbl>
    <w:p w14:paraId="4FFD4C19" w14:textId="77777777" w:rsidR="00BA38CC" w:rsidRDefault="00BA38CC" w:rsidP="0025320C">
      <w:pPr>
        <w:rPr>
          <w:rFonts w:ascii="Arial" w:hAnsi="Arial" w:cs="Arial"/>
          <w:b/>
        </w:rPr>
      </w:pPr>
    </w:p>
    <w:p w14:paraId="435D4182" w14:textId="77777777" w:rsidR="00BA38CC" w:rsidRDefault="00BA38CC" w:rsidP="0025320C">
      <w:pPr>
        <w:rPr>
          <w:rFonts w:ascii="Arial" w:hAnsi="Arial" w:cs="Arial"/>
          <w:b/>
        </w:rPr>
      </w:pPr>
    </w:p>
    <w:p w14:paraId="6BA6FDAD" w14:textId="4C0028A1" w:rsidR="00EF3DE5" w:rsidRPr="00031E34" w:rsidRDefault="00EF3DE5" w:rsidP="00EF3DE5">
      <w:pPr>
        <w:rPr>
          <w:rFonts w:ascii="Arial" w:hAnsi="Arial" w:cs="Arial"/>
          <w:b/>
        </w:rPr>
      </w:pPr>
      <w:r w:rsidRPr="00031E34">
        <w:rPr>
          <w:rFonts w:ascii="Arial" w:hAnsi="Arial" w:cs="Arial"/>
          <w:b/>
        </w:rPr>
        <w:t xml:space="preserve">Issue Date: </w:t>
      </w:r>
      <w:r w:rsidR="00884BBF">
        <w:rPr>
          <w:rFonts w:ascii="Arial" w:hAnsi="Arial" w:cs="Arial"/>
          <w:b/>
        </w:rPr>
        <w:t>December 2024</w:t>
      </w:r>
    </w:p>
    <w:p w14:paraId="005ED3CE" w14:textId="77777777" w:rsidR="00EF3DE5" w:rsidRDefault="00EF3DE5" w:rsidP="00EF3DE5">
      <w:pPr>
        <w:rPr>
          <w:rFonts w:ascii="Arial" w:hAnsi="Arial" w:cs="Arial"/>
        </w:rPr>
      </w:pPr>
      <w:r>
        <w:rPr>
          <w:rFonts w:ascii="Arial" w:hAnsi="Arial" w:cs="Arial"/>
        </w:rPr>
        <w:tab/>
      </w:r>
      <w:r>
        <w:rPr>
          <w:rFonts w:ascii="Arial" w:hAnsi="Arial" w:cs="Arial"/>
        </w:rPr>
        <w:tab/>
      </w:r>
      <w:r>
        <w:rPr>
          <w:rFonts w:ascii="Arial" w:hAnsi="Arial" w:cs="Arial"/>
        </w:rPr>
        <w:tab/>
      </w:r>
    </w:p>
    <w:p w14:paraId="50F04659" w14:textId="77777777" w:rsidR="00BA38CC" w:rsidRDefault="00524795" w:rsidP="0025320C">
      <w:pPr>
        <w:rPr>
          <w:rFonts w:ascii="Arial" w:hAnsi="Arial" w:cs="Arial"/>
        </w:rPr>
      </w:pPr>
      <w:r>
        <w:rPr>
          <w:rFonts w:ascii="Arial" w:hAnsi="Arial" w:cs="Arial"/>
        </w:rPr>
        <w:tab/>
      </w:r>
      <w:r>
        <w:rPr>
          <w:rFonts w:ascii="Arial" w:hAnsi="Arial" w:cs="Arial"/>
        </w:rPr>
        <w:tab/>
      </w:r>
      <w:r>
        <w:rPr>
          <w:rFonts w:ascii="Arial" w:hAnsi="Arial" w:cs="Arial"/>
        </w:rPr>
        <w:tab/>
      </w:r>
    </w:p>
    <w:sectPr w:rsidR="00BA38CC" w:rsidSect="00BA38C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07A3"/>
    <w:multiLevelType w:val="hybridMultilevel"/>
    <w:tmpl w:val="6D746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633F"/>
    <w:multiLevelType w:val="hybridMultilevel"/>
    <w:tmpl w:val="55369130"/>
    <w:lvl w:ilvl="0" w:tplc="17BCD2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754F2"/>
    <w:multiLevelType w:val="hybridMultilevel"/>
    <w:tmpl w:val="13CCC51C"/>
    <w:lvl w:ilvl="0" w:tplc="5EB24AB2">
      <w:numFmt w:val="bullet"/>
      <w:lvlText w:val="•"/>
      <w:lvlJc w:val="left"/>
      <w:pPr>
        <w:ind w:left="1080" w:hanging="72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96EC2"/>
    <w:multiLevelType w:val="hybridMultilevel"/>
    <w:tmpl w:val="9BF48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E5708"/>
    <w:multiLevelType w:val="hybridMultilevel"/>
    <w:tmpl w:val="5246B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3F229B"/>
    <w:multiLevelType w:val="hybridMultilevel"/>
    <w:tmpl w:val="A0849896"/>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96F50"/>
    <w:multiLevelType w:val="hybridMultilevel"/>
    <w:tmpl w:val="388E1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7A0918"/>
    <w:multiLevelType w:val="hybridMultilevel"/>
    <w:tmpl w:val="8794C7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0972A1"/>
    <w:multiLevelType w:val="hybridMultilevel"/>
    <w:tmpl w:val="97FC2D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B7147C1"/>
    <w:multiLevelType w:val="hybridMultilevel"/>
    <w:tmpl w:val="DE7CD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3D0722"/>
    <w:multiLevelType w:val="hybridMultilevel"/>
    <w:tmpl w:val="89AE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667B9"/>
    <w:multiLevelType w:val="hybridMultilevel"/>
    <w:tmpl w:val="C72C7BB8"/>
    <w:lvl w:ilvl="0" w:tplc="17BCD2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BE6A11"/>
    <w:multiLevelType w:val="hybridMultilevel"/>
    <w:tmpl w:val="DBD655B0"/>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AC409E"/>
    <w:multiLevelType w:val="hybridMultilevel"/>
    <w:tmpl w:val="3CD87F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46913D2"/>
    <w:multiLevelType w:val="hybridMultilevel"/>
    <w:tmpl w:val="443E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804DE"/>
    <w:multiLevelType w:val="hybridMultilevel"/>
    <w:tmpl w:val="BD54B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AB5659"/>
    <w:multiLevelType w:val="hybridMultilevel"/>
    <w:tmpl w:val="B9A0A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8D0A1F"/>
    <w:multiLevelType w:val="hybridMultilevel"/>
    <w:tmpl w:val="EB18A0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0E3982"/>
    <w:multiLevelType w:val="hybridMultilevel"/>
    <w:tmpl w:val="62E67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453CCA"/>
    <w:multiLevelType w:val="hybridMultilevel"/>
    <w:tmpl w:val="9EF2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C11537"/>
    <w:multiLevelType w:val="hybridMultilevel"/>
    <w:tmpl w:val="05EEF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2203025">
    <w:abstractNumId w:val="8"/>
  </w:num>
  <w:num w:numId="2" w16cid:durableId="1770158433">
    <w:abstractNumId w:val="13"/>
  </w:num>
  <w:num w:numId="3" w16cid:durableId="2014868115">
    <w:abstractNumId w:val="17"/>
  </w:num>
  <w:num w:numId="4" w16cid:durableId="1269389201">
    <w:abstractNumId w:val="10"/>
  </w:num>
  <w:num w:numId="5" w16cid:durableId="706030401">
    <w:abstractNumId w:val="19"/>
  </w:num>
  <w:num w:numId="6" w16cid:durableId="1044718346">
    <w:abstractNumId w:val="20"/>
  </w:num>
  <w:num w:numId="7" w16cid:durableId="369695542">
    <w:abstractNumId w:val="14"/>
  </w:num>
  <w:num w:numId="8" w16cid:durableId="988896895">
    <w:abstractNumId w:val="9"/>
  </w:num>
  <w:num w:numId="9" w16cid:durableId="1199972568">
    <w:abstractNumId w:val="2"/>
  </w:num>
  <w:num w:numId="10" w16cid:durableId="1983196223">
    <w:abstractNumId w:val="6"/>
  </w:num>
  <w:num w:numId="11" w16cid:durableId="2135055111">
    <w:abstractNumId w:val="12"/>
  </w:num>
  <w:num w:numId="12" w16cid:durableId="1554387379">
    <w:abstractNumId w:val="5"/>
  </w:num>
  <w:num w:numId="13" w16cid:durableId="1812209385">
    <w:abstractNumId w:val="4"/>
  </w:num>
  <w:num w:numId="14" w16cid:durableId="59523232">
    <w:abstractNumId w:val="3"/>
  </w:num>
  <w:num w:numId="15" w16cid:durableId="597371322">
    <w:abstractNumId w:val="16"/>
  </w:num>
  <w:num w:numId="16" w16cid:durableId="1740131787">
    <w:abstractNumId w:val="1"/>
  </w:num>
  <w:num w:numId="17" w16cid:durableId="1973321161">
    <w:abstractNumId w:val="11"/>
  </w:num>
  <w:num w:numId="18" w16cid:durableId="724648609">
    <w:abstractNumId w:val="18"/>
  </w:num>
  <w:num w:numId="19" w16cid:durableId="1072775884">
    <w:abstractNumId w:val="15"/>
  </w:num>
  <w:num w:numId="20" w16cid:durableId="714308368">
    <w:abstractNumId w:val="7"/>
  </w:num>
  <w:num w:numId="21" w16cid:durableId="149444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795"/>
    <w:rsid w:val="000140A7"/>
    <w:rsid w:val="00044D0D"/>
    <w:rsid w:val="000472CA"/>
    <w:rsid w:val="00067A53"/>
    <w:rsid w:val="00071370"/>
    <w:rsid w:val="00081937"/>
    <w:rsid w:val="0009131A"/>
    <w:rsid w:val="0009276D"/>
    <w:rsid w:val="00110B19"/>
    <w:rsid w:val="0012768D"/>
    <w:rsid w:val="001626A6"/>
    <w:rsid w:val="00165F13"/>
    <w:rsid w:val="001835EF"/>
    <w:rsid w:val="0019495F"/>
    <w:rsid w:val="001B3A28"/>
    <w:rsid w:val="001F5734"/>
    <w:rsid w:val="001F6E64"/>
    <w:rsid w:val="00204275"/>
    <w:rsid w:val="00232B79"/>
    <w:rsid w:val="0025320C"/>
    <w:rsid w:val="00265946"/>
    <w:rsid w:val="00267AB2"/>
    <w:rsid w:val="00274263"/>
    <w:rsid w:val="002B35D6"/>
    <w:rsid w:val="002C50CE"/>
    <w:rsid w:val="002D0FA7"/>
    <w:rsid w:val="002F2C4E"/>
    <w:rsid w:val="003275EB"/>
    <w:rsid w:val="0033589B"/>
    <w:rsid w:val="00376619"/>
    <w:rsid w:val="003D6840"/>
    <w:rsid w:val="003E02C1"/>
    <w:rsid w:val="00420BD7"/>
    <w:rsid w:val="00434819"/>
    <w:rsid w:val="004473DD"/>
    <w:rsid w:val="00471751"/>
    <w:rsid w:val="004C2AEE"/>
    <w:rsid w:val="004E7149"/>
    <w:rsid w:val="00524795"/>
    <w:rsid w:val="00567181"/>
    <w:rsid w:val="005827EC"/>
    <w:rsid w:val="0059619E"/>
    <w:rsid w:val="005D004A"/>
    <w:rsid w:val="005D30A1"/>
    <w:rsid w:val="005F7EF8"/>
    <w:rsid w:val="006A7A4D"/>
    <w:rsid w:val="006A7FBD"/>
    <w:rsid w:val="006D4357"/>
    <w:rsid w:val="006F4C55"/>
    <w:rsid w:val="006F62E4"/>
    <w:rsid w:val="00700DE2"/>
    <w:rsid w:val="0076177E"/>
    <w:rsid w:val="00767D81"/>
    <w:rsid w:val="007872FE"/>
    <w:rsid w:val="007E5678"/>
    <w:rsid w:val="008149E0"/>
    <w:rsid w:val="0083321C"/>
    <w:rsid w:val="0085570A"/>
    <w:rsid w:val="00875A30"/>
    <w:rsid w:val="00884BBF"/>
    <w:rsid w:val="008A77FC"/>
    <w:rsid w:val="008B7058"/>
    <w:rsid w:val="008D3EF6"/>
    <w:rsid w:val="008D68ED"/>
    <w:rsid w:val="008D7906"/>
    <w:rsid w:val="008F0105"/>
    <w:rsid w:val="008F070F"/>
    <w:rsid w:val="00953329"/>
    <w:rsid w:val="00985033"/>
    <w:rsid w:val="009B60BF"/>
    <w:rsid w:val="009C2C7F"/>
    <w:rsid w:val="009C31F4"/>
    <w:rsid w:val="009C568B"/>
    <w:rsid w:val="009D6C68"/>
    <w:rsid w:val="00A20CE2"/>
    <w:rsid w:val="00A7257A"/>
    <w:rsid w:val="00AB3DFF"/>
    <w:rsid w:val="00AB6DD7"/>
    <w:rsid w:val="00AC497A"/>
    <w:rsid w:val="00AE3254"/>
    <w:rsid w:val="00B01698"/>
    <w:rsid w:val="00B21BE8"/>
    <w:rsid w:val="00B34C8E"/>
    <w:rsid w:val="00B44AA4"/>
    <w:rsid w:val="00B51645"/>
    <w:rsid w:val="00B731FC"/>
    <w:rsid w:val="00B74E6E"/>
    <w:rsid w:val="00BA38CC"/>
    <w:rsid w:val="00C135E5"/>
    <w:rsid w:val="00C16EEF"/>
    <w:rsid w:val="00C45B07"/>
    <w:rsid w:val="00C70579"/>
    <w:rsid w:val="00D36F2B"/>
    <w:rsid w:val="00D97D74"/>
    <w:rsid w:val="00DB5EEA"/>
    <w:rsid w:val="00DC1F6F"/>
    <w:rsid w:val="00DE45E1"/>
    <w:rsid w:val="00E02274"/>
    <w:rsid w:val="00E055C1"/>
    <w:rsid w:val="00E4178A"/>
    <w:rsid w:val="00E419D8"/>
    <w:rsid w:val="00E66CE3"/>
    <w:rsid w:val="00E9598B"/>
    <w:rsid w:val="00E971EB"/>
    <w:rsid w:val="00EA64EF"/>
    <w:rsid w:val="00EF3DE5"/>
    <w:rsid w:val="00F06C8D"/>
    <w:rsid w:val="00F474DB"/>
    <w:rsid w:val="00F82CC4"/>
    <w:rsid w:val="00FB2129"/>
    <w:rsid w:val="00FB69EC"/>
    <w:rsid w:val="00FF7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B643B"/>
  <w15:docId w15:val="{AAB1ADDF-86CC-4062-8EC7-65B4A45F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8C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20C"/>
    <w:pPr>
      <w:ind w:left="720"/>
      <w:contextualSpacing/>
    </w:pPr>
  </w:style>
  <w:style w:type="paragraph" w:styleId="Title">
    <w:name w:val="Title"/>
    <w:basedOn w:val="Normal"/>
    <w:link w:val="TitleChar"/>
    <w:qFormat/>
    <w:rsid w:val="00A20CE2"/>
    <w:pPr>
      <w:jc w:val="center"/>
    </w:pPr>
    <w:rPr>
      <w:b/>
      <w:sz w:val="32"/>
    </w:rPr>
  </w:style>
  <w:style w:type="character" w:customStyle="1" w:styleId="TitleChar">
    <w:name w:val="Title Char"/>
    <w:basedOn w:val="DefaultParagraphFont"/>
    <w:link w:val="Title"/>
    <w:rsid w:val="00A20CE2"/>
    <w:rPr>
      <w:b/>
      <w:sz w:val="32"/>
      <w:szCs w:val="24"/>
      <w:lang w:eastAsia="en-US"/>
    </w:rPr>
  </w:style>
  <w:style w:type="paragraph" w:styleId="Header">
    <w:name w:val="header"/>
    <w:basedOn w:val="Normal"/>
    <w:link w:val="HeaderChar"/>
    <w:rsid w:val="00E419D8"/>
    <w:pPr>
      <w:tabs>
        <w:tab w:val="center" w:pos="4153"/>
        <w:tab w:val="right" w:pos="8306"/>
      </w:tabs>
    </w:pPr>
    <w:rPr>
      <w:rFonts w:ascii="Arial" w:hAnsi="Arial"/>
      <w:szCs w:val="20"/>
    </w:rPr>
  </w:style>
  <w:style w:type="character" w:customStyle="1" w:styleId="HeaderChar">
    <w:name w:val="Header Char"/>
    <w:basedOn w:val="DefaultParagraphFont"/>
    <w:link w:val="Header"/>
    <w:rsid w:val="00E419D8"/>
    <w:rPr>
      <w:rFonts w:ascii="Arial" w:hAnsi="Arial"/>
      <w:sz w:val="24"/>
      <w:lang w:eastAsia="en-US"/>
    </w:rPr>
  </w:style>
  <w:style w:type="character" w:styleId="CommentReference">
    <w:name w:val="annotation reference"/>
    <w:basedOn w:val="DefaultParagraphFont"/>
    <w:uiPriority w:val="99"/>
    <w:semiHidden/>
    <w:unhideWhenUsed/>
    <w:rsid w:val="00AB3DFF"/>
    <w:rPr>
      <w:sz w:val="16"/>
      <w:szCs w:val="16"/>
    </w:rPr>
  </w:style>
  <w:style w:type="paragraph" w:styleId="CommentText">
    <w:name w:val="annotation text"/>
    <w:basedOn w:val="Normal"/>
    <w:link w:val="CommentTextChar"/>
    <w:uiPriority w:val="99"/>
    <w:semiHidden/>
    <w:unhideWhenUsed/>
    <w:rsid w:val="00AB3DFF"/>
    <w:rPr>
      <w:sz w:val="20"/>
      <w:szCs w:val="20"/>
    </w:rPr>
  </w:style>
  <w:style w:type="character" w:customStyle="1" w:styleId="CommentTextChar">
    <w:name w:val="Comment Text Char"/>
    <w:basedOn w:val="DefaultParagraphFont"/>
    <w:link w:val="CommentText"/>
    <w:uiPriority w:val="99"/>
    <w:semiHidden/>
    <w:rsid w:val="00AB3DFF"/>
    <w:rPr>
      <w:lang w:val="en-US" w:eastAsia="en-US"/>
    </w:rPr>
  </w:style>
  <w:style w:type="paragraph" w:styleId="CommentSubject">
    <w:name w:val="annotation subject"/>
    <w:basedOn w:val="CommentText"/>
    <w:next w:val="CommentText"/>
    <w:link w:val="CommentSubjectChar"/>
    <w:uiPriority w:val="99"/>
    <w:semiHidden/>
    <w:unhideWhenUsed/>
    <w:rsid w:val="00AB3DFF"/>
    <w:rPr>
      <w:b/>
      <w:bCs/>
    </w:rPr>
  </w:style>
  <w:style w:type="character" w:customStyle="1" w:styleId="CommentSubjectChar">
    <w:name w:val="Comment Subject Char"/>
    <w:basedOn w:val="CommentTextChar"/>
    <w:link w:val="CommentSubject"/>
    <w:uiPriority w:val="99"/>
    <w:semiHidden/>
    <w:rsid w:val="00AB3DFF"/>
    <w:rPr>
      <w:b/>
      <w:bCs/>
      <w:lang w:val="en-US" w:eastAsia="en-US"/>
    </w:rPr>
  </w:style>
  <w:style w:type="paragraph" w:styleId="BalloonText">
    <w:name w:val="Balloon Text"/>
    <w:basedOn w:val="Normal"/>
    <w:link w:val="BalloonTextChar"/>
    <w:uiPriority w:val="99"/>
    <w:semiHidden/>
    <w:unhideWhenUsed/>
    <w:rsid w:val="00AB3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DFF"/>
    <w:rPr>
      <w:rFonts w:ascii="Segoe UI" w:hAnsi="Segoe UI" w:cs="Segoe UI"/>
      <w:sz w:val="18"/>
      <w:szCs w:val="18"/>
      <w:lang w:val="en-US" w:eastAsia="en-US"/>
    </w:rPr>
  </w:style>
  <w:style w:type="paragraph" w:styleId="Revision">
    <w:name w:val="Revision"/>
    <w:hidden/>
    <w:uiPriority w:val="99"/>
    <w:semiHidden/>
    <w:rsid w:val="00B731F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018C0-2FBB-43E3-8EDA-95E0F53B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2051</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Sunderland Counselling Services (SCS)</vt:lpstr>
    </vt:vector>
  </TitlesOfParts>
  <Company>City of Sunderland Council</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Sunderland Counselling Services (SCS)</dc:title>
  <dc:creator>Toby Sweet</dc:creator>
  <cp:lastModifiedBy>Leanne Davis</cp:lastModifiedBy>
  <cp:revision>11</cp:revision>
  <dcterms:created xsi:type="dcterms:W3CDTF">2024-12-06T15:59:00Z</dcterms:created>
  <dcterms:modified xsi:type="dcterms:W3CDTF">2024-12-06T16:09:00Z</dcterms:modified>
</cp:coreProperties>
</file>