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C85FE" w14:textId="77777777" w:rsidR="00B0478E" w:rsidRPr="00FB5A55" w:rsidRDefault="00326448">
      <w:pPr>
        <w:jc w:val="center"/>
        <w:rPr>
          <w:rFonts w:ascii="Arial" w:hAnsi="Arial" w:cs="Arial"/>
          <w:b/>
          <w:lang w:val="en-GB"/>
        </w:rPr>
      </w:pPr>
      <w:r w:rsidRPr="00FB5A55">
        <w:rPr>
          <w:rFonts w:ascii="Arial" w:hAnsi="Arial" w:cs="Arial"/>
          <w:b/>
          <w:noProof/>
          <w:lang w:val="en-GB" w:eastAsia="en-GB"/>
        </w:rPr>
        <w:drawing>
          <wp:inline distT="0" distB="0" distL="0" distR="0" wp14:anchorId="4F49AB1F" wp14:editId="7E4964D6">
            <wp:extent cx="3514090" cy="1495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09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CD1F8A" w14:textId="77777777" w:rsidR="00B0478E" w:rsidRPr="00FB5A55" w:rsidRDefault="00B0478E" w:rsidP="00FE358C">
      <w:pPr>
        <w:jc w:val="right"/>
        <w:rPr>
          <w:rFonts w:ascii="Arial" w:hAnsi="Arial" w:cs="Arial"/>
          <w:b/>
          <w:lang w:val="en-GB"/>
        </w:rPr>
      </w:pPr>
    </w:p>
    <w:p w14:paraId="453FC8CD" w14:textId="77777777" w:rsidR="00BA38CC" w:rsidRPr="00FB5A55" w:rsidRDefault="00422724">
      <w:pPr>
        <w:jc w:val="center"/>
        <w:rPr>
          <w:rFonts w:ascii="Arial" w:hAnsi="Arial" w:cs="Arial"/>
          <w:b/>
          <w:u w:val="single"/>
          <w:lang w:val="en-GB"/>
        </w:rPr>
      </w:pPr>
      <w:r w:rsidRPr="00FB5A55">
        <w:rPr>
          <w:rFonts w:ascii="Arial" w:hAnsi="Arial" w:cs="Arial"/>
          <w:b/>
          <w:u w:val="single"/>
          <w:lang w:val="en-GB"/>
        </w:rPr>
        <w:t>Office Manager</w:t>
      </w:r>
    </w:p>
    <w:p w14:paraId="3B0727E1" w14:textId="77777777" w:rsidR="00BA38CC" w:rsidRPr="00FB5A55" w:rsidRDefault="00BA38CC">
      <w:pPr>
        <w:jc w:val="center"/>
        <w:rPr>
          <w:rFonts w:ascii="Arial" w:hAnsi="Arial" w:cs="Arial"/>
          <w:b/>
          <w:u w:val="single"/>
          <w:lang w:val="en-GB"/>
        </w:rPr>
      </w:pPr>
    </w:p>
    <w:p w14:paraId="1C91C08D" w14:textId="77777777" w:rsidR="00BA38CC" w:rsidRPr="00FB5A55" w:rsidRDefault="00524795">
      <w:pPr>
        <w:jc w:val="center"/>
        <w:rPr>
          <w:rFonts w:ascii="Arial" w:hAnsi="Arial" w:cs="Arial"/>
          <w:b/>
          <w:u w:val="single"/>
          <w:lang w:val="en-GB"/>
        </w:rPr>
      </w:pPr>
      <w:r w:rsidRPr="00FB5A55">
        <w:rPr>
          <w:rFonts w:ascii="Arial" w:hAnsi="Arial" w:cs="Arial"/>
          <w:b/>
          <w:u w:val="single"/>
          <w:lang w:val="en-GB"/>
        </w:rPr>
        <w:t>Job Description</w:t>
      </w:r>
    </w:p>
    <w:p w14:paraId="1E94A496" w14:textId="77777777" w:rsidR="00BA38CC" w:rsidRPr="00FB5A55" w:rsidRDefault="00BA38CC">
      <w:pPr>
        <w:jc w:val="center"/>
        <w:rPr>
          <w:rFonts w:ascii="Arial" w:hAnsi="Arial" w:cs="Arial"/>
          <w:b/>
          <w:u w:val="single"/>
          <w:lang w:val="en-GB"/>
        </w:rPr>
      </w:pPr>
    </w:p>
    <w:p w14:paraId="477ACD48" w14:textId="77777777" w:rsidR="0074547C" w:rsidRPr="00FB5A55" w:rsidRDefault="0074547C">
      <w:pPr>
        <w:rPr>
          <w:rFonts w:ascii="Arial" w:hAnsi="Arial" w:cs="Arial"/>
          <w:b/>
          <w:lang w:val="en-GB"/>
        </w:rPr>
      </w:pPr>
    </w:p>
    <w:p w14:paraId="4D22253D" w14:textId="53AC507D" w:rsidR="00BA38CC" w:rsidRDefault="00524795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Reporting to:</w:t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lang w:val="en-GB"/>
        </w:rPr>
        <w:t>Service</w:t>
      </w:r>
      <w:r w:rsidR="00C97151">
        <w:rPr>
          <w:rFonts w:ascii="Arial" w:hAnsi="Arial" w:cs="Arial"/>
          <w:lang w:val="en-GB"/>
        </w:rPr>
        <w:t>s</w:t>
      </w:r>
      <w:r>
        <w:rPr>
          <w:rFonts w:ascii="Arial" w:hAnsi="Arial" w:cs="Arial"/>
          <w:lang w:val="en-GB"/>
        </w:rPr>
        <w:t xml:space="preserve"> Manager</w:t>
      </w:r>
    </w:p>
    <w:p w14:paraId="31FB6615" w14:textId="77777777" w:rsidR="00BA38CC" w:rsidRDefault="00BA38CC">
      <w:pPr>
        <w:rPr>
          <w:rFonts w:ascii="Arial" w:hAnsi="Arial" w:cs="Arial"/>
          <w:b/>
          <w:lang w:val="en-GB"/>
        </w:rPr>
      </w:pPr>
    </w:p>
    <w:p w14:paraId="14881411" w14:textId="77777777" w:rsidR="00BA38CC" w:rsidRDefault="00524795" w:rsidP="0059619E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Location:</w:t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 w:rsidR="00326448">
        <w:rPr>
          <w:rFonts w:ascii="Arial" w:hAnsi="Arial" w:cs="Arial"/>
          <w:lang w:val="en-GB"/>
        </w:rPr>
        <w:t>Sunderland Counselling Service</w:t>
      </w:r>
    </w:p>
    <w:p w14:paraId="43767AE3" w14:textId="77777777" w:rsidR="00326448" w:rsidRDefault="0059619E" w:rsidP="0059619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="00326448">
        <w:rPr>
          <w:rFonts w:ascii="Arial" w:hAnsi="Arial" w:cs="Arial"/>
          <w:lang w:val="en-GB"/>
        </w:rPr>
        <w:t>51 John Street</w:t>
      </w:r>
    </w:p>
    <w:p w14:paraId="33551E79" w14:textId="77777777" w:rsidR="0059619E" w:rsidRDefault="0059619E" w:rsidP="0059619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Sunderland</w:t>
      </w:r>
    </w:p>
    <w:p w14:paraId="637ED0C9" w14:textId="77777777" w:rsidR="0059619E" w:rsidRDefault="0059619E" w:rsidP="0059619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SR1 1</w:t>
      </w:r>
      <w:r w:rsidR="00326448">
        <w:rPr>
          <w:rFonts w:ascii="Arial" w:hAnsi="Arial" w:cs="Arial"/>
          <w:lang w:val="en-GB"/>
        </w:rPr>
        <w:t>QN</w:t>
      </w:r>
    </w:p>
    <w:p w14:paraId="131C9E24" w14:textId="77777777" w:rsidR="00BA38CC" w:rsidRDefault="00BA38CC">
      <w:pPr>
        <w:rPr>
          <w:rFonts w:ascii="Arial" w:hAnsi="Arial" w:cs="Arial"/>
          <w:b/>
          <w:lang w:val="en-GB"/>
        </w:rPr>
      </w:pPr>
    </w:p>
    <w:p w14:paraId="4BEB8CDD" w14:textId="008F8D50" w:rsidR="00BA38CC" w:rsidRDefault="00524795" w:rsidP="00E96603">
      <w:pPr>
        <w:ind w:left="2160" w:hanging="2160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Hours:</w:t>
      </w:r>
      <w:r>
        <w:rPr>
          <w:rFonts w:ascii="Arial" w:hAnsi="Arial" w:cs="Arial"/>
          <w:b/>
          <w:lang w:val="en-GB"/>
        </w:rPr>
        <w:tab/>
      </w:r>
      <w:r w:rsidR="00422724">
        <w:rPr>
          <w:rFonts w:ascii="Arial" w:hAnsi="Arial" w:cs="Arial"/>
          <w:lang w:val="en-GB"/>
        </w:rPr>
        <w:t>37</w:t>
      </w:r>
      <w:r w:rsidR="00C97151">
        <w:rPr>
          <w:rFonts w:ascii="Arial" w:hAnsi="Arial" w:cs="Arial"/>
          <w:lang w:val="en-GB"/>
        </w:rPr>
        <w:t>.5</w:t>
      </w:r>
      <w:r w:rsidR="00422724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hours per week</w:t>
      </w:r>
      <w:r w:rsidR="00C97151">
        <w:rPr>
          <w:rFonts w:ascii="Arial" w:hAnsi="Arial" w:cs="Arial"/>
          <w:lang w:val="en-GB"/>
        </w:rPr>
        <w:t xml:space="preserve"> (excluding breaks)</w:t>
      </w:r>
      <w:r w:rsidR="00FA5878">
        <w:rPr>
          <w:rFonts w:ascii="Arial" w:hAnsi="Arial" w:cs="Arial"/>
          <w:lang w:val="en-GB"/>
        </w:rPr>
        <w:t xml:space="preserve">.  </w:t>
      </w:r>
      <w:r w:rsidR="00E96603">
        <w:rPr>
          <w:rFonts w:ascii="Arial" w:hAnsi="Arial" w:cs="Arial"/>
          <w:lang w:val="en-GB"/>
        </w:rPr>
        <w:t>Evening cover will be required to cover annual leave and sickness.</w:t>
      </w:r>
    </w:p>
    <w:p w14:paraId="2687E68F" w14:textId="77777777" w:rsidR="00BA38CC" w:rsidRDefault="00BA38CC">
      <w:pPr>
        <w:rPr>
          <w:rFonts w:ascii="Arial" w:hAnsi="Arial" w:cs="Arial"/>
          <w:lang w:val="en-GB"/>
        </w:rPr>
      </w:pPr>
    </w:p>
    <w:p w14:paraId="46A4C17C" w14:textId="77777777" w:rsidR="00BA38CC" w:rsidRDefault="00524795" w:rsidP="00E4178A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post holder will be entitled to </w:t>
      </w:r>
      <w:r w:rsidR="00422724">
        <w:rPr>
          <w:rFonts w:ascii="Arial" w:hAnsi="Arial" w:cs="Arial"/>
          <w:lang w:val="en-GB"/>
        </w:rPr>
        <w:t>30</w:t>
      </w:r>
      <w:r>
        <w:rPr>
          <w:rFonts w:ascii="Arial" w:hAnsi="Arial" w:cs="Arial"/>
          <w:lang w:val="en-GB"/>
        </w:rPr>
        <w:t xml:space="preserve"> days annual leave at normal salary rate or pro rata for</w:t>
      </w:r>
      <w:r w:rsidR="00E4178A">
        <w:rPr>
          <w:rFonts w:ascii="Arial" w:hAnsi="Arial" w:cs="Arial"/>
          <w:lang w:val="en-GB"/>
        </w:rPr>
        <w:t xml:space="preserve"> part of a year.  In addition, </w:t>
      </w:r>
      <w:r w:rsidR="006F62E4">
        <w:rPr>
          <w:rFonts w:ascii="Arial" w:hAnsi="Arial" w:cs="Arial"/>
          <w:lang w:val="en-GB"/>
        </w:rPr>
        <w:t>all</w:t>
      </w:r>
      <w:r>
        <w:rPr>
          <w:rFonts w:ascii="Arial" w:hAnsi="Arial" w:cs="Arial"/>
          <w:lang w:val="en-GB"/>
        </w:rPr>
        <w:t xml:space="preserve"> statutory public holid</w:t>
      </w:r>
      <w:r w:rsidR="00E4178A">
        <w:rPr>
          <w:rFonts w:ascii="Arial" w:hAnsi="Arial" w:cs="Arial"/>
          <w:lang w:val="en-GB"/>
        </w:rPr>
        <w:t xml:space="preserve">ays will be given at normal </w:t>
      </w:r>
      <w:r>
        <w:rPr>
          <w:rFonts w:ascii="Arial" w:hAnsi="Arial" w:cs="Arial"/>
          <w:lang w:val="en-GB"/>
        </w:rPr>
        <w:t xml:space="preserve">salary rate.  </w:t>
      </w:r>
    </w:p>
    <w:p w14:paraId="399F7B1A" w14:textId="77777777" w:rsidR="00BA38CC" w:rsidRDefault="00BA38CC">
      <w:pPr>
        <w:rPr>
          <w:rFonts w:ascii="Arial" w:hAnsi="Arial" w:cs="Arial"/>
          <w:lang w:val="en-GB"/>
        </w:rPr>
      </w:pPr>
    </w:p>
    <w:p w14:paraId="3642721B" w14:textId="35365F9A" w:rsidR="00BA38CC" w:rsidRPr="00A26AE3" w:rsidRDefault="00524795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Salary:</w:t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 w:rsidR="00A26AE3" w:rsidRPr="00A26AE3">
        <w:rPr>
          <w:rFonts w:ascii="Arial" w:hAnsi="Arial" w:cs="Arial"/>
        </w:rPr>
        <w:t>£</w:t>
      </w:r>
      <w:r w:rsidR="00485AE9">
        <w:rPr>
          <w:rFonts w:ascii="Arial" w:hAnsi="Arial" w:cs="Arial"/>
        </w:rPr>
        <w:t>31,</w:t>
      </w:r>
      <w:r w:rsidR="00096252">
        <w:rPr>
          <w:rFonts w:ascii="Arial" w:hAnsi="Arial" w:cs="Arial"/>
        </w:rPr>
        <w:t xml:space="preserve">049 (comparable to </w:t>
      </w:r>
      <w:proofErr w:type="spellStart"/>
      <w:r w:rsidR="00096252">
        <w:rPr>
          <w:rFonts w:ascii="Arial" w:hAnsi="Arial" w:cs="Arial"/>
        </w:rPr>
        <w:t>AfC</w:t>
      </w:r>
      <w:proofErr w:type="spellEnd"/>
      <w:r w:rsidR="00096252">
        <w:rPr>
          <w:rFonts w:ascii="Arial" w:hAnsi="Arial" w:cs="Arial"/>
        </w:rPr>
        <w:t xml:space="preserve"> Band 5)</w:t>
      </w:r>
    </w:p>
    <w:p w14:paraId="2E205199" w14:textId="77777777" w:rsidR="00B0478E" w:rsidRDefault="00B0478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</w:p>
    <w:p w14:paraId="28E7219E" w14:textId="77777777" w:rsidR="00BA38CC" w:rsidRDefault="00524795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General Description:</w:t>
      </w:r>
    </w:p>
    <w:p w14:paraId="4601655E" w14:textId="77777777" w:rsidR="00BA38CC" w:rsidRDefault="00BA38CC">
      <w:pPr>
        <w:rPr>
          <w:rFonts w:ascii="Arial" w:hAnsi="Arial" w:cs="Arial"/>
          <w:b/>
          <w:lang w:val="en-GB"/>
        </w:rPr>
      </w:pPr>
    </w:p>
    <w:p w14:paraId="6E163A8A" w14:textId="73A44F0B" w:rsidR="00CC4BCD" w:rsidRDefault="00CC4BCD" w:rsidP="00E4178A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Office Manager will be based in our main office in Sunderland Counselling Service, where we work with Sunderland residents to deliver a range of counselling and link work provision to support people’s mental health and emotional wellbeing.</w:t>
      </w:r>
    </w:p>
    <w:p w14:paraId="13F6BA6C" w14:textId="77777777" w:rsidR="00CC4BCD" w:rsidRDefault="00CC4BCD" w:rsidP="00E4178A">
      <w:pPr>
        <w:jc w:val="both"/>
        <w:rPr>
          <w:rFonts w:ascii="Arial" w:hAnsi="Arial" w:cs="Arial"/>
          <w:lang w:val="en-GB"/>
        </w:rPr>
      </w:pPr>
    </w:p>
    <w:p w14:paraId="3E9A9F1D" w14:textId="0F2570E4" w:rsidR="00E144B1" w:rsidRDefault="00CC4BCD" w:rsidP="00E4178A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This post will lead </w:t>
      </w:r>
      <w:r w:rsidR="00422724">
        <w:rPr>
          <w:rFonts w:ascii="Arial" w:hAnsi="Arial" w:cs="Arial"/>
          <w:lang w:val="en-GB"/>
        </w:rPr>
        <w:t xml:space="preserve">a team of paid and volunteer </w:t>
      </w:r>
      <w:r w:rsidR="00691338">
        <w:rPr>
          <w:rFonts w:ascii="Arial" w:hAnsi="Arial" w:cs="Arial"/>
          <w:lang w:val="en-GB"/>
        </w:rPr>
        <w:t>administration</w:t>
      </w:r>
      <w:r w:rsidR="00422724">
        <w:rPr>
          <w:rFonts w:ascii="Arial" w:hAnsi="Arial" w:cs="Arial"/>
          <w:lang w:val="en-GB"/>
        </w:rPr>
        <w:t xml:space="preserve"> workers</w:t>
      </w:r>
      <w:r w:rsidR="00FB5A55">
        <w:rPr>
          <w:rFonts w:ascii="Arial" w:hAnsi="Arial" w:cs="Arial"/>
          <w:lang w:val="en-GB"/>
        </w:rPr>
        <w:t xml:space="preserve"> and a clean</w:t>
      </w:r>
      <w:r w:rsidR="00FA5878">
        <w:rPr>
          <w:rFonts w:ascii="Arial" w:hAnsi="Arial" w:cs="Arial"/>
          <w:lang w:val="en-GB"/>
        </w:rPr>
        <w:t>ing team</w:t>
      </w:r>
      <w:r w:rsidR="00422724">
        <w:rPr>
          <w:rFonts w:ascii="Arial" w:hAnsi="Arial" w:cs="Arial"/>
          <w:lang w:val="en-GB"/>
        </w:rPr>
        <w:t xml:space="preserve">, the post holder will be based in and expected to manage a small but busy office, with responsibility for the smooth running of all aspects of the office and service </w:t>
      </w:r>
      <w:r w:rsidR="00691338">
        <w:rPr>
          <w:rFonts w:ascii="Arial" w:hAnsi="Arial" w:cs="Arial"/>
          <w:lang w:val="en-GB"/>
        </w:rPr>
        <w:t>administration</w:t>
      </w:r>
      <w:r w:rsidR="00422724">
        <w:rPr>
          <w:rFonts w:ascii="Arial" w:hAnsi="Arial" w:cs="Arial"/>
          <w:lang w:val="en-GB"/>
        </w:rPr>
        <w:t xml:space="preserve">. </w:t>
      </w:r>
      <w:r w:rsidR="00E144B1">
        <w:rPr>
          <w:rFonts w:ascii="Arial" w:hAnsi="Arial" w:cs="Arial"/>
          <w:lang w:val="en-GB"/>
        </w:rPr>
        <w:t xml:space="preserve">Working as a member of a larger team within Sunderland Counselling Service, the post holder will </w:t>
      </w:r>
      <w:r w:rsidR="00422724">
        <w:rPr>
          <w:rFonts w:ascii="Arial" w:hAnsi="Arial" w:cs="Arial"/>
          <w:lang w:val="en-GB"/>
        </w:rPr>
        <w:t xml:space="preserve">contribute to the sustainability and development of the </w:t>
      </w:r>
      <w:proofErr w:type="gramStart"/>
      <w:r w:rsidR="00422724">
        <w:rPr>
          <w:rFonts w:ascii="Arial" w:hAnsi="Arial" w:cs="Arial"/>
          <w:lang w:val="en-GB"/>
        </w:rPr>
        <w:t>service as a whole</w:t>
      </w:r>
      <w:proofErr w:type="gramEnd"/>
      <w:r w:rsidR="00422724">
        <w:rPr>
          <w:rFonts w:ascii="Arial" w:hAnsi="Arial" w:cs="Arial"/>
          <w:lang w:val="en-GB"/>
        </w:rPr>
        <w:t xml:space="preserve">. </w:t>
      </w:r>
    </w:p>
    <w:p w14:paraId="4CD6FED1" w14:textId="77777777" w:rsidR="00422724" w:rsidRDefault="00422724" w:rsidP="00E4178A">
      <w:pPr>
        <w:jc w:val="both"/>
        <w:rPr>
          <w:rFonts w:ascii="Arial" w:hAnsi="Arial" w:cs="Arial"/>
          <w:lang w:val="en-GB"/>
        </w:rPr>
      </w:pPr>
    </w:p>
    <w:p w14:paraId="6EFA6540" w14:textId="459DE81E" w:rsidR="00E144B1" w:rsidRDefault="00422724" w:rsidP="00E4178A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post will inevitably require a flexible approach to working and time management. Due to the nature of the service, the post holder will </w:t>
      </w:r>
      <w:proofErr w:type="gramStart"/>
      <w:r>
        <w:rPr>
          <w:rFonts w:ascii="Arial" w:hAnsi="Arial" w:cs="Arial"/>
          <w:lang w:val="en-GB"/>
        </w:rPr>
        <w:t>come into contact with</w:t>
      </w:r>
      <w:proofErr w:type="gramEnd"/>
      <w:r>
        <w:rPr>
          <w:rFonts w:ascii="Arial" w:hAnsi="Arial" w:cs="Arial"/>
          <w:lang w:val="en-GB"/>
        </w:rPr>
        <w:t xml:space="preserve"> confidential and </w:t>
      </w:r>
      <w:r w:rsidR="00691338">
        <w:rPr>
          <w:rFonts w:ascii="Arial" w:hAnsi="Arial" w:cs="Arial"/>
          <w:lang w:val="en-GB"/>
        </w:rPr>
        <w:t>sensitive</w:t>
      </w:r>
      <w:r>
        <w:rPr>
          <w:rFonts w:ascii="Arial" w:hAnsi="Arial" w:cs="Arial"/>
          <w:lang w:val="en-GB"/>
        </w:rPr>
        <w:t xml:space="preserve"> information, and </w:t>
      </w:r>
      <w:r w:rsidR="00691338">
        <w:rPr>
          <w:rFonts w:ascii="Arial" w:hAnsi="Arial" w:cs="Arial"/>
          <w:lang w:val="en-GB"/>
        </w:rPr>
        <w:t>individuals</w:t>
      </w:r>
      <w:r>
        <w:rPr>
          <w:rFonts w:ascii="Arial" w:hAnsi="Arial" w:cs="Arial"/>
          <w:lang w:val="en-GB"/>
        </w:rPr>
        <w:t xml:space="preserve"> in distress. </w:t>
      </w:r>
      <w:r w:rsidR="00FA5878">
        <w:rPr>
          <w:rFonts w:ascii="Arial" w:hAnsi="Arial" w:cs="Arial"/>
          <w:lang w:val="en-GB"/>
        </w:rPr>
        <w:lastRenderedPageBreak/>
        <w:t>Therefore,</w:t>
      </w:r>
      <w:r>
        <w:rPr>
          <w:rFonts w:ascii="Arial" w:hAnsi="Arial" w:cs="Arial"/>
          <w:lang w:val="en-GB"/>
        </w:rPr>
        <w:t xml:space="preserve"> personal integrity will be </w:t>
      </w:r>
      <w:proofErr w:type="gramStart"/>
      <w:r w:rsidR="00691338">
        <w:rPr>
          <w:rFonts w:ascii="Arial" w:hAnsi="Arial" w:cs="Arial"/>
          <w:lang w:val="en-GB"/>
        </w:rPr>
        <w:t>essential</w:t>
      </w:r>
      <w:proofErr w:type="gramEnd"/>
      <w:r>
        <w:rPr>
          <w:rFonts w:ascii="Arial" w:hAnsi="Arial" w:cs="Arial"/>
          <w:lang w:val="en-GB"/>
        </w:rPr>
        <w:t xml:space="preserve"> </w:t>
      </w:r>
      <w:r w:rsidR="00691338">
        <w:rPr>
          <w:rFonts w:ascii="Arial" w:hAnsi="Arial" w:cs="Arial"/>
          <w:lang w:val="en-GB"/>
        </w:rPr>
        <w:t>and</w:t>
      </w:r>
      <w:r>
        <w:rPr>
          <w:rFonts w:ascii="Arial" w:hAnsi="Arial" w:cs="Arial"/>
          <w:lang w:val="en-GB"/>
        </w:rPr>
        <w:t xml:space="preserve"> a counselling </w:t>
      </w:r>
      <w:r w:rsidR="00691338">
        <w:rPr>
          <w:rFonts w:ascii="Arial" w:hAnsi="Arial" w:cs="Arial"/>
          <w:lang w:val="en-GB"/>
        </w:rPr>
        <w:t>qualification</w:t>
      </w:r>
      <w:r>
        <w:rPr>
          <w:rFonts w:ascii="Arial" w:hAnsi="Arial" w:cs="Arial"/>
          <w:lang w:val="en-GB"/>
        </w:rPr>
        <w:t xml:space="preserve"> will be desirable. A full driving license and daily use of a car are essential. </w:t>
      </w:r>
    </w:p>
    <w:p w14:paraId="170B337A" w14:textId="77777777" w:rsidR="00422724" w:rsidRDefault="00422724" w:rsidP="00E4178A">
      <w:pPr>
        <w:jc w:val="both"/>
        <w:rPr>
          <w:rFonts w:ascii="Arial" w:hAnsi="Arial" w:cs="Arial"/>
          <w:lang w:val="en-GB"/>
        </w:rPr>
      </w:pPr>
    </w:p>
    <w:p w14:paraId="23C2801A" w14:textId="23213C29" w:rsidR="00BA38CC" w:rsidRDefault="00A7257A" w:rsidP="00E4178A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post holder will be supported by </w:t>
      </w:r>
      <w:r w:rsidR="0038136B">
        <w:rPr>
          <w:rFonts w:ascii="Arial" w:hAnsi="Arial" w:cs="Arial"/>
          <w:lang w:val="en-GB"/>
        </w:rPr>
        <w:t xml:space="preserve">regular </w:t>
      </w:r>
      <w:r>
        <w:rPr>
          <w:rFonts w:ascii="Arial" w:hAnsi="Arial" w:cs="Arial"/>
          <w:lang w:val="en-GB"/>
        </w:rPr>
        <w:t>line management provided by the service</w:t>
      </w:r>
      <w:r w:rsidR="0038136B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 xml:space="preserve"> </w:t>
      </w:r>
    </w:p>
    <w:p w14:paraId="23DCDA58" w14:textId="77777777" w:rsidR="00CC4BCD" w:rsidRDefault="00CC4BCD" w:rsidP="00E4178A">
      <w:pPr>
        <w:jc w:val="both"/>
        <w:rPr>
          <w:rFonts w:ascii="Arial" w:hAnsi="Arial" w:cs="Arial"/>
          <w:lang w:val="en-GB"/>
        </w:rPr>
      </w:pPr>
    </w:p>
    <w:p w14:paraId="2ABAF81C" w14:textId="796B8813" w:rsidR="00CC4BCD" w:rsidRDefault="00CC4BCD" w:rsidP="00E4178A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This is a permanent position subject to the successful completion of a six-month probationary period.  </w:t>
      </w:r>
    </w:p>
    <w:p w14:paraId="0E6EBD5F" w14:textId="77777777" w:rsidR="00A50DDD" w:rsidRDefault="00A50DDD" w:rsidP="00E4178A">
      <w:pPr>
        <w:jc w:val="both"/>
        <w:rPr>
          <w:rFonts w:ascii="Arial" w:hAnsi="Arial" w:cs="Arial"/>
          <w:lang w:val="en-GB"/>
        </w:rPr>
      </w:pPr>
    </w:p>
    <w:p w14:paraId="77B9226F" w14:textId="77777777" w:rsidR="00BA38CC" w:rsidRDefault="007328B7" w:rsidP="0025320C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Main </w:t>
      </w:r>
      <w:r w:rsidR="00CA53E7">
        <w:rPr>
          <w:rFonts w:ascii="Arial" w:hAnsi="Arial" w:cs="Arial"/>
          <w:b/>
          <w:lang w:val="en-GB"/>
        </w:rPr>
        <w:t>Responsibilities</w:t>
      </w:r>
    </w:p>
    <w:p w14:paraId="2903AF91" w14:textId="77777777" w:rsidR="00084100" w:rsidRDefault="00084100" w:rsidP="0025320C">
      <w:pPr>
        <w:rPr>
          <w:rFonts w:ascii="Arial" w:hAnsi="Arial" w:cs="Arial"/>
          <w:b/>
          <w:lang w:val="en-GB"/>
        </w:rPr>
      </w:pPr>
    </w:p>
    <w:p w14:paraId="11B4F32F" w14:textId="7A5C804B" w:rsidR="00084100" w:rsidRDefault="00084100" w:rsidP="0025320C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Leadership and Staff Management</w:t>
      </w:r>
    </w:p>
    <w:p w14:paraId="7EE8E63A" w14:textId="77777777" w:rsidR="003B064E" w:rsidRPr="00EF7C4A" w:rsidRDefault="003B064E" w:rsidP="003B064E">
      <w:pPr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Provide appropriate and adequate line management, support and operational supervision of staff and volunteers in line with all relevant HR policies and procedures </w:t>
      </w:r>
      <w:r w:rsidRPr="00F06C8D">
        <w:rPr>
          <w:rFonts w:ascii="Arial" w:hAnsi="Arial" w:cs="Arial"/>
        </w:rPr>
        <w:t xml:space="preserve">to enable them to </w:t>
      </w:r>
      <w:r>
        <w:rPr>
          <w:rFonts w:ascii="Arial" w:hAnsi="Arial" w:cs="Arial"/>
        </w:rPr>
        <w:t>operate</w:t>
      </w:r>
      <w:r w:rsidRPr="00F06C8D">
        <w:rPr>
          <w:rFonts w:ascii="Arial" w:hAnsi="Arial" w:cs="Arial"/>
        </w:rPr>
        <w:t xml:space="preserve"> safely and effectively. </w:t>
      </w:r>
    </w:p>
    <w:p w14:paraId="47D52E44" w14:textId="77777777" w:rsidR="003B064E" w:rsidRDefault="003B064E" w:rsidP="003B064E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Provide daily supervision of the work of all administration staff and volunteers, ensuring that all office procedures are followed and clerical systems are set up and maintained as appropriate. </w:t>
      </w:r>
    </w:p>
    <w:p w14:paraId="585CAF75" w14:textId="77777777" w:rsidR="003B064E" w:rsidRDefault="003B064E" w:rsidP="003B064E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Contribute to the induction to the service of all paid and voluntary staff. </w:t>
      </w:r>
    </w:p>
    <w:p w14:paraId="359E90F1" w14:textId="77777777" w:rsidR="00F51C42" w:rsidRDefault="00F51C42" w:rsidP="00F51C42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Ensure continuous adequate staff cover on reception and office duties, fulfilling these roles personally where necessary.</w:t>
      </w:r>
    </w:p>
    <w:p w14:paraId="6DB48421" w14:textId="77777777" w:rsidR="00FA65CF" w:rsidRDefault="00FA65CF" w:rsidP="00FA65CF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en-GB"/>
        </w:rPr>
      </w:pPr>
      <w:r w:rsidRPr="00382571">
        <w:rPr>
          <w:rFonts w:ascii="Arial" w:hAnsi="Arial" w:cs="Arial"/>
          <w:lang w:val="en-GB"/>
        </w:rPr>
        <w:t>Provide support to other activities within the service, as directed by the Service</w:t>
      </w:r>
      <w:r>
        <w:rPr>
          <w:rFonts w:ascii="Arial" w:hAnsi="Arial" w:cs="Arial"/>
          <w:lang w:val="en-GB"/>
        </w:rPr>
        <w:t>s</w:t>
      </w:r>
      <w:r w:rsidRPr="00382571">
        <w:rPr>
          <w:rFonts w:ascii="Arial" w:hAnsi="Arial" w:cs="Arial"/>
          <w:lang w:val="en-GB"/>
        </w:rPr>
        <w:t xml:space="preserve"> Manager, including secretarial support for meetings</w:t>
      </w:r>
      <w:r>
        <w:rPr>
          <w:rFonts w:ascii="Arial" w:hAnsi="Arial" w:cs="Arial"/>
          <w:lang w:val="en-GB"/>
        </w:rPr>
        <w:t xml:space="preserve"> and HR processes, including formal meetings and interviews.</w:t>
      </w:r>
      <w:r w:rsidRPr="00382571">
        <w:rPr>
          <w:rFonts w:ascii="Arial" w:hAnsi="Arial" w:cs="Arial"/>
          <w:lang w:val="en-GB"/>
        </w:rPr>
        <w:t xml:space="preserve"> </w:t>
      </w:r>
    </w:p>
    <w:p w14:paraId="413DD40F" w14:textId="77777777" w:rsidR="00FA65CF" w:rsidRPr="00DC6457" w:rsidRDefault="00FA65CF" w:rsidP="00FA65CF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Provide support to key personnel within the senior management team, including secretarial support such as minute taking and diary management.</w:t>
      </w:r>
    </w:p>
    <w:p w14:paraId="0A3E627C" w14:textId="77777777" w:rsidR="005E3F5C" w:rsidRDefault="005E3F5C" w:rsidP="005E3F5C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en-GB"/>
        </w:rPr>
      </w:pPr>
      <w:r w:rsidRPr="00C06C7A">
        <w:rPr>
          <w:rFonts w:ascii="Arial" w:hAnsi="Arial" w:cs="Arial"/>
          <w:lang w:val="en-GB"/>
        </w:rPr>
        <w:t>Participate in line management, training a</w:t>
      </w:r>
      <w:r>
        <w:rPr>
          <w:rFonts w:ascii="Arial" w:hAnsi="Arial" w:cs="Arial"/>
          <w:lang w:val="en-GB"/>
        </w:rPr>
        <w:t>nd development in line with role and service requirements.</w:t>
      </w:r>
    </w:p>
    <w:p w14:paraId="0669F43F" w14:textId="77777777" w:rsidR="00093A6D" w:rsidRPr="009E34E0" w:rsidRDefault="00093A6D" w:rsidP="00093A6D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en-GB"/>
        </w:rPr>
      </w:pPr>
      <w:r w:rsidRPr="009E34E0">
        <w:rPr>
          <w:rFonts w:ascii="Arial" w:hAnsi="Arial" w:cs="Arial"/>
          <w:lang w:val="en-GB"/>
        </w:rPr>
        <w:t>Attend appropriate meetings and training courses as required.</w:t>
      </w:r>
    </w:p>
    <w:p w14:paraId="2F484259" w14:textId="6A94195F" w:rsidR="007D2CD4" w:rsidRPr="009E34E0" w:rsidRDefault="00D90516" w:rsidP="00093A6D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en-GB"/>
        </w:rPr>
      </w:pPr>
      <w:r w:rsidRPr="009E34E0">
        <w:rPr>
          <w:rFonts w:ascii="Arial" w:hAnsi="Arial" w:cs="Arial"/>
          <w:lang w:val="en-GB"/>
        </w:rPr>
        <w:t>Promote staff wellbeing and support a positive workplace culture.</w:t>
      </w:r>
    </w:p>
    <w:p w14:paraId="212C2628" w14:textId="77777777" w:rsidR="00AA4F4C" w:rsidRDefault="00AA4F4C" w:rsidP="0025320C">
      <w:pPr>
        <w:rPr>
          <w:rFonts w:ascii="Arial" w:hAnsi="Arial" w:cs="Arial"/>
          <w:b/>
          <w:lang w:val="en-GB"/>
        </w:rPr>
      </w:pPr>
    </w:p>
    <w:p w14:paraId="39EC657F" w14:textId="77777777" w:rsidR="00AA4F4C" w:rsidRDefault="00AA4F4C" w:rsidP="0025320C">
      <w:pPr>
        <w:rPr>
          <w:rFonts w:ascii="Arial" w:hAnsi="Arial" w:cs="Arial"/>
          <w:b/>
          <w:lang w:val="en-GB"/>
        </w:rPr>
      </w:pPr>
    </w:p>
    <w:p w14:paraId="0BC124DC" w14:textId="7E25C912" w:rsidR="00AA4F4C" w:rsidRDefault="00AA4F4C" w:rsidP="0025320C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Office Management </w:t>
      </w:r>
    </w:p>
    <w:p w14:paraId="48CB26E3" w14:textId="77777777" w:rsidR="00390977" w:rsidRDefault="00390977" w:rsidP="00390977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en-GB"/>
        </w:rPr>
      </w:pPr>
      <w:r w:rsidRPr="00382571">
        <w:rPr>
          <w:rFonts w:ascii="Arial" w:hAnsi="Arial" w:cs="Arial"/>
          <w:lang w:val="en-GB"/>
        </w:rPr>
        <w:t xml:space="preserve">Create, develop and maintain effective and appropriate office systems, including </w:t>
      </w:r>
      <w:r>
        <w:rPr>
          <w:rFonts w:ascii="Arial" w:hAnsi="Arial" w:cs="Arial"/>
          <w:lang w:val="en-GB"/>
        </w:rPr>
        <w:t>d</w:t>
      </w:r>
      <w:r w:rsidRPr="00382571">
        <w:rPr>
          <w:rFonts w:ascii="Arial" w:hAnsi="Arial" w:cs="Arial"/>
          <w:lang w:val="en-GB"/>
        </w:rPr>
        <w:t>atabases and spreadsheets</w:t>
      </w:r>
      <w:r>
        <w:rPr>
          <w:rFonts w:ascii="Arial" w:hAnsi="Arial" w:cs="Arial"/>
          <w:lang w:val="en-GB"/>
        </w:rPr>
        <w:t>,</w:t>
      </w:r>
      <w:r w:rsidRPr="00382571">
        <w:rPr>
          <w:rFonts w:ascii="Arial" w:hAnsi="Arial" w:cs="Arial"/>
          <w:lang w:val="en-GB"/>
        </w:rPr>
        <w:t xml:space="preserve"> as required.</w:t>
      </w:r>
    </w:p>
    <w:p w14:paraId="349FA500" w14:textId="77777777" w:rsidR="00390977" w:rsidRPr="004A2F8F" w:rsidRDefault="00390977" w:rsidP="00390977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en-GB"/>
        </w:rPr>
      </w:pPr>
      <w:r w:rsidRPr="004A2F8F">
        <w:rPr>
          <w:rFonts w:ascii="Arial" w:hAnsi="Arial" w:cs="Arial"/>
          <w:lang w:val="en-GB"/>
        </w:rPr>
        <w:t xml:space="preserve">Support the implementation and effective use of client case management systems.  </w:t>
      </w:r>
    </w:p>
    <w:p w14:paraId="6B89BA94" w14:textId="77777777" w:rsidR="00390977" w:rsidRDefault="00390977" w:rsidP="00390977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en-GB"/>
        </w:rPr>
      </w:pPr>
      <w:r w:rsidRPr="004A2F8F">
        <w:rPr>
          <w:rFonts w:ascii="Arial" w:hAnsi="Arial" w:cs="Arial"/>
          <w:lang w:val="en-GB"/>
        </w:rPr>
        <w:t>Utilise and oversee</w:t>
      </w:r>
      <w:r>
        <w:rPr>
          <w:rFonts w:ascii="Arial" w:hAnsi="Arial" w:cs="Arial"/>
          <w:lang w:val="en-GB"/>
        </w:rPr>
        <w:t xml:space="preserve"> the correct use by others of all office equipment. </w:t>
      </w:r>
    </w:p>
    <w:p w14:paraId="4801C88A" w14:textId="77777777" w:rsidR="00BC766B" w:rsidRDefault="00BC766B" w:rsidP="00BC766B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Ensure all incoming and outgoing communications to the office are recorded, distributed and dealt with appropriately including incoming and outgoing mail, phone calls, emails and faxes.</w:t>
      </w:r>
    </w:p>
    <w:p w14:paraId="0D0C8EB7" w14:textId="77777777" w:rsidR="009D25FB" w:rsidRPr="004A2F8F" w:rsidRDefault="009D25FB" w:rsidP="009D25FB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Ensure the co-ordination and maintenance of an effective appointments system for the provision of individual counselling, group work </w:t>
      </w:r>
      <w:r w:rsidRPr="004A2F8F">
        <w:rPr>
          <w:rFonts w:ascii="Arial" w:hAnsi="Arial" w:cs="Arial"/>
          <w:lang w:val="en-GB"/>
        </w:rPr>
        <w:t xml:space="preserve">and any other service-related appointments. </w:t>
      </w:r>
    </w:p>
    <w:p w14:paraId="75C82DD2" w14:textId="77777777" w:rsidR="005E3F5C" w:rsidRPr="004A2F8F" w:rsidRDefault="005E3F5C" w:rsidP="005E3F5C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en-GB"/>
        </w:rPr>
      </w:pPr>
      <w:r w:rsidRPr="004A2F8F">
        <w:rPr>
          <w:rFonts w:ascii="Arial" w:hAnsi="Arial" w:cs="Arial"/>
          <w:lang w:val="en-GB"/>
        </w:rPr>
        <w:t xml:space="preserve">Oversee the ordering of leaflets, stationery, computer consumables and housekeeping supplies. </w:t>
      </w:r>
    </w:p>
    <w:p w14:paraId="1B92D9BC" w14:textId="77777777" w:rsidR="005E3F5C" w:rsidRDefault="005E3F5C" w:rsidP="005E3F5C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 xml:space="preserve">Ensure that service leaflets and stationery are accurate, up to date and available to all staff. </w:t>
      </w:r>
    </w:p>
    <w:p w14:paraId="6BB7D24B" w14:textId="77777777" w:rsidR="005E3F5C" w:rsidRDefault="005E3F5C" w:rsidP="005E3F5C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Contribute to the development of all service-related information and maintain and linked resources, in hard or virtual formats. </w:t>
      </w:r>
    </w:p>
    <w:p w14:paraId="5B1B17A5" w14:textId="77777777" w:rsidR="005E3F5C" w:rsidRPr="00C06C7A" w:rsidRDefault="005E3F5C" w:rsidP="005E3F5C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Ensure effective petty cash and ordering systems are in place to meet the organisation’s needs.</w:t>
      </w:r>
    </w:p>
    <w:p w14:paraId="112EBD5E" w14:textId="77777777" w:rsidR="00093A6D" w:rsidRDefault="00093A6D" w:rsidP="00093A6D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Commitment to and involvement in the implementation of an appropriate quality assurance system. </w:t>
      </w:r>
    </w:p>
    <w:p w14:paraId="530FC547" w14:textId="77777777" w:rsidR="009205FD" w:rsidRDefault="009205FD" w:rsidP="009205FD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Arrange IT support where necessary. </w:t>
      </w:r>
    </w:p>
    <w:p w14:paraId="2DFC72E4" w14:textId="7130D919" w:rsidR="00AA4F4C" w:rsidRPr="004C383A" w:rsidRDefault="009205FD" w:rsidP="00C56BDB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lang w:val="en-GB"/>
        </w:rPr>
      </w:pPr>
      <w:r w:rsidRPr="0028123C">
        <w:rPr>
          <w:rFonts w:ascii="Arial" w:hAnsi="Arial" w:cs="Arial"/>
          <w:lang w:val="en-GB"/>
        </w:rPr>
        <w:t xml:space="preserve">Book venues and </w:t>
      </w:r>
      <w:proofErr w:type="gramStart"/>
      <w:r w:rsidRPr="0028123C">
        <w:rPr>
          <w:rFonts w:ascii="Arial" w:hAnsi="Arial" w:cs="Arial"/>
          <w:lang w:val="en-GB"/>
        </w:rPr>
        <w:t>make arrangements</w:t>
      </w:r>
      <w:proofErr w:type="gramEnd"/>
      <w:r w:rsidRPr="0028123C">
        <w:rPr>
          <w:rFonts w:ascii="Arial" w:hAnsi="Arial" w:cs="Arial"/>
          <w:lang w:val="en-GB"/>
        </w:rPr>
        <w:t xml:space="preserve"> for events and meetings as necessary.</w:t>
      </w:r>
    </w:p>
    <w:p w14:paraId="76949C3D" w14:textId="539F33C0" w:rsidR="006254E0" w:rsidRPr="009E34E0" w:rsidRDefault="004C383A" w:rsidP="006254E0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lang w:val="en-GB"/>
        </w:rPr>
      </w:pPr>
      <w:r w:rsidRPr="009E34E0">
        <w:rPr>
          <w:rFonts w:ascii="Arial" w:hAnsi="Arial" w:cs="Arial"/>
          <w:lang w:val="en-GB"/>
        </w:rPr>
        <w:t xml:space="preserve">Contribute to </w:t>
      </w:r>
      <w:r w:rsidR="0009278B" w:rsidRPr="009E34E0">
        <w:rPr>
          <w:rFonts w:ascii="Arial" w:hAnsi="Arial" w:cs="Arial"/>
          <w:lang w:val="en-GB"/>
        </w:rPr>
        <w:t xml:space="preserve">Sunderland Counselling Service’s Business Continuity Plan, </w:t>
      </w:r>
      <w:r w:rsidR="00D17881" w:rsidRPr="009E34E0">
        <w:rPr>
          <w:rFonts w:ascii="Arial" w:hAnsi="Arial" w:cs="Arial"/>
          <w:lang w:val="en-GB"/>
        </w:rPr>
        <w:t xml:space="preserve">ensuring office operations are considered and represented. </w:t>
      </w:r>
    </w:p>
    <w:p w14:paraId="09B5193D" w14:textId="3ACD5311" w:rsidR="004F6497" w:rsidRPr="009E34E0" w:rsidRDefault="004F6497" w:rsidP="006254E0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lang w:val="en-GB"/>
        </w:rPr>
      </w:pPr>
      <w:r w:rsidRPr="009E34E0">
        <w:rPr>
          <w:rFonts w:ascii="Arial" w:hAnsi="Arial" w:cs="Arial"/>
          <w:lang w:val="en-GB"/>
        </w:rPr>
        <w:t>Implement environmentally sustainable office practices, e.g. recycling, paper use reduction</w:t>
      </w:r>
      <w:r w:rsidR="00A7617D" w:rsidRPr="009E34E0">
        <w:rPr>
          <w:rFonts w:ascii="Arial" w:hAnsi="Arial" w:cs="Arial"/>
          <w:lang w:val="en-GB"/>
        </w:rPr>
        <w:t>.</w:t>
      </w:r>
    </w:p>
    <w:p w14:paraId="7C3E69CD" w14:textId="77777777" w:rsidR="00AA4F4C" w:rsidRPr="004F6497" w:rsidRDefault="00AA4F4C" w:rsidP="0025320C">
      <w:pPr>
        <w:rPr>
          <w:rFonts w:ascii="Arial" w:hAnsi="Arial" w:cs="Arial"/>
          <w:b/>
          <w:lang w:val="en-GB"/>
        </w:rPr>
      </w:pPr>
    </w:p>
    <w:p w14:paraId="703F97C2" w14:textId="4F6A2D9E" w:rsidR="00AA4F4C" w:rsidRDefault="00CF0460" w:rsidP="0025320C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Client and Data Management </w:t>
      </w:r>
    </w:p>
    <w:p w14:paraId="704B98D0" w14:textId="77777777" w:rsidR="007C0EC3" w:rsidRDefault="007C0EC3" w:rsidP="007C0EC3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Be responsible for professionally receiving and recording all referrals into the service from a wide range of sources, including GPs and other health professionals and self-referrals. </w:t>
      </w:r>
    </w:p>
    <w:p w14:paraId="1F325F1F" w14:textId="77777777" w:rsidR="007C0EC3" w:rsidRDefault="007C0EC3" w:rsidP="007C0EC3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Ensure all aspects of a client’s referral to the service, including personal information, referral details, appointments and closure, are recorded accurately on service paperwork and databases, </w:t>
      </w:r>
      <w:proofErr w:type="gramStart"/>
      <w:r>
        <w:rPr>
          <w:rFonts w:ascii="Arial" w:hAnsi="Arial" w:cs="Arial"/>
          <w:lang w:val="en-GB"/>
        </w:rPr>
        <w:t>with regard to</w:t>
      </w:r>
      <w:proofErr w:type="gramEnd"/>
      <w:r>
        <w:rPr>
          <w:rFonts w:ascii="Arial" w:hAnsi="Arial" w:cs="Arial"/>
          <w:lang w:val="en-GB"/>
        </w:rPr>
        <w:t xml:space="preserve"> service procedures regarding confidentiality.</w:t>
      </w:r>
    </w:p>
    <w:p w14:paraId="79D06638" w14:textId="77777777" w:rsidR="00DE4D1C" w:rsidRPr="004A2F8F" w:rsidRDefault="00DE4D1C" w:rsidP="00DE4D1C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Liaise</w:t>
      </w:r>
      <w:r w:rsidRPr="004A2F8F">
        <w:rPr>
          <w:rFonts w:ascii="Arial" w:hAnsi="Arial" w:cs="Arial"/>
          <w:lang w:val="en-GB"/>
        </w:rPr>
        <w:t xml:space="preserve"> with </w:t>
      </w:r>
      <w:r>
        <w:rPr>
          <w:rFonts w:ascii="Arial" w:hAnsi="Arial" w:cs="Arial"/>
          <w:lang w:val="en-GB"/>
        </w:rPr>
        <w:t>staff</w:t>
      </w:r>
      <w:r w:rsidRPr="004A2F8F">
        <w:rPr>
          <w:rFonts w:ascii="Arial" w:hAnsi="Arial" w:cs="Arial"/>
          <w:lang w:val="en-GB"/>
        </w:rPr>
        <w:t xml:space="preserve">, clients and external agencies regarding referrals and appointments. </w:t>
      </w:r>
    </w:p>
    <w:p w14:paraId="04E30697" w14:textId="77777777" w:rsidR="00DE4D1C" w:rsidRDefault="00DE4D1C" w:rsidP="00DE4D1C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Ensure the appropriate allocation of referred clients for assessment and counselling appointments and allocation to appropriate, qualified and competent staff as necessary.</w:t>
      </w:r>
    </w:p>
    <w:p w14:paraId="148078E5" w14:textId="77777777" w:rsidR="00DE4D1C" w:rsidRDefault="00DE4D1C" w:rsidP="00DE4D1C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en-GB"/>
        </w:rPr>
      </w:pPr>
      <w:r w:rsidRPr="004A2F8F">
        <w:rPr>
          <w:rFonts w:ascii="Arial" w:hAnsi="Arial" w:cs="Arial"/>
          <w:lang w:val="en-GB"/>
        </w:rPr>
        <w:t xml:space="preserve">Liaise and work in partnership with other agencies to ensure clients receive effective and appropriate services. </w:t>
      </w:r>
    </w:p>
    <w:p w14:paraId="20D2B1E7" w14:textId="77777777" w:rsidR="004F08B4" w:rsidRDefault="004F08B4" w:rsidP="004F08B4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Monitor and update service records on active and closed clients, including risk rating systems.</w:t>
      </w:r>
    </w:p>
    <w:p w14:paraId="2B6C95BE" w14:textId="77777777" w:rsidR="005E3F5C" w:rsidRDefault="005E3F5C" w:rsidP="005E3F5C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Support the implementation of effective systems to ensure clients </w:t>
      </w:r>
      <w:proofErr w:type="gramStart"/>
      <w:r>
        <w:rPr>
          <w:rFonts w:ascii="Arial" w:hAnsi="Arial" w:cs="Arial"/>
          <w:lang w:val="en-GB"/>
        </w:rPr>
        <w:t>are able to</w:t>
      </w:r>
      <w:proofErr w:type="gramEnd"/>
      <w:r>
        <w:rPr>
          <w:rFonts w:ascii="Arial" w:hAnsi="Arial" w:cs="Arial"/>
          <w:lang w:val="en-GB"/>
        </w:rPr>
        <w:t xml:space="preserve"> effectively navigate the service, including recording and reporting of this on our client case management system.</w:t>
      </w:r>
    </w:p>
    <w:p w14:paraId="7FB972E3" w14:textId="77777777" w:rsidR="005E3F5C" w:rsidRDefault="005E3F5C" w:rsidP="005E3F5C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Support the recording and monitoring of key performance indicators for the organisation.</w:t>
      </w:r>
    </w:p>
    <w:p w14:paraId="5B025C71" w14:textId="77777777" w:rsidR="005E3F5C" w:rsidRDefault="005E3F5C" w:rsidP="005E3F5C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Be responsible for the submission of statistical and non-statistical reports and information on all aspects of service activity to the Chief Executive, as required including on a monthly, quarterly or annual basis.</w:t>
      </w:r>
    </w:p>
    <w:p w14:paraId="2499F56E" w14:textId="77777777" w:rsidR="0057766C" w:rsidRPr="00CD0C1E" w:rsidRDefault="0057766C" w:rsidP="0057766C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en-GB"/>
        </w:rPr>
      </w:pPr>
      <w:r w:rsidRPr="00CD0C1E">
        <w:rPr>
          <w:rFonts w:ascii="Arial" w:hAnsi="Arial" w:cs="Arial"/>
          <w:lang w:val="en-GB"/>
        </w:rPr>
        <w:t xml:space="preserve">In the absence of a counsellor or available practitioner, provide information, </w:t>
      </w:r>
      <w:r>
        <w:rPr>
          <w:rFonts w:ascii="Arial" w:hAnsi="Arial" w:cs="Arial"/>
          <w:lang w:val="en-GB"/>
        </w:rPr>
        <w:t>and onward referral information</w:t>
      </w:r>
      <w:r w:rsidRPr="00CD0C1E">
        <w:rPr>
          <w:rFonts w:ascii="Arial" w:hAnsi="Arial" w:cs="Arial"/>
          <w:lang w:val="en-GB"/>
        </w:rPr>
        <w:t xml:space="preserve"> to distressed clients who </w:t>
      </w:r>
      <w:r>
        <w:rPr>
          <w:rFonts w:ascii="Arial" w:hAnsi="Arial" w:cs="Arial"/>
          <w:lang w:val="en-GB"/>
        </w:rPr>
        <w:t xml:space="preserve">contact </w:t>
      </w:r>
      <w:r w:rsidRPr="00CD0C1E">
        <w:rPr>
          <w:rFonts w:ascii="Arial" w:hAnsi="Arial" w:cs="Arial"/>
          <w:lang w:val="en-GB"/>
        </w:rPr>
        <w:t>the service.</w:t>
      </w:r>
    </w:p>
    <w:p w14:paraId="501D4D94" w14:textId="77777777" w:rsidR="009205FD" w:rsidRPr="009E34E0" w:rsidRDefault="009205FD" w:rsidP="009205FD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 xml:space="preserve">Liaise with external partners </w:t>
      </w:r>
      <w:proofErr w:type="gramStart"/>
      <w:r>
        <w:rPr>
          <w:rFonts w:ascii="Arial" w:hAnsi="Arial" w:cs="Arial"/>
          <w:lang w:val="en-GB"/>
        </w:rPr>
        <w:t>in order to</w:t>
      </w:r>
      <w:proofErr w:type="gramEnd"/>
      <w:r>
        <w:rPr>
          <w:rFonts w:ascii="Arial" w:hAnsi="Arial" w:cs="Arial"/>
          <w:lang w:val="en-GB"/>
        </w:rPr>
        <w:t xml:space="preserve"> book interpreters for non-English </w:t>
      </w:r>
      <w:r w:rsidRPr="009E34E0">
        <w:rPr>
          <w:rFonts w:ascii="Arial" w:hAnsi="Arial" w:cs="Arial"/>
          <w:lang w:val="en-GB"/>
        </w:rPr>
        <w:t xml:space="preserve">speaking clients as necessary. </w:t>
      </w:r>
    </w:p>
    <w:p w14:paraId="725AE144" w14:textId="58846A2F" w:rsidR="00CF28FE" w:rsidRPr="009E34E0" w:rsidRDefault="00CF28FE" w:rsidP="009205FD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en-GB"/>
        </w:rPr>
      </w:pPr>
      <w:r w:rsidRPr="009E34E0">
        <w:rPr>
          <w:rFonts w:ascii="Arial" w:hAnsi="Arial" w:cs="Arial"/>
          <w:lang w:val="en-GB"/>
        </w:rPr>
        <w:t xml:space="preserve">Ensure compliance with data protection and confidentiality legislation such as GDPR and </w:t>
      </w:r>
      <w:r w:rsidR="004C383A" w:rsidRPr="009E34E0">
        <w:rPr>
          <w:rFonts w:ascii="Arial" w:hAnsi="Arial" w:cs="Arial"/>
          <w:lang w:val="en-GB"/>
        </w:rPr>
        <w:t>Data Protection Act.</w:t>
      </w:r>
    </w:p>
    <w:p w14:paraId="672E61BF" w14:textId="5A99E6FE" w:rsidR="006254E0" w:rsidRPr="009E34E0" w:rsidRDefault="006254E0" w:rsidP="009205FD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en-GB"/>
        </w:rPr>
      </w:pPr>
      <w:r w:rsidRPr="009E34E0">
        <w:rPr>
          <w:rFonts w:ascii="Arial" w:hAnsi="Arial" w:cs="Arial"/>
          <w:lang w:val="en-GB"/>
        </w:rPr>
        <w:t xml:space="preserve">Ensure records are kept </w:t>
      </w:r>
      <w:r w:rsidR="00F72BA9" w:rsidRPr="009E34E0">
        <w:rPr>
          <w:rFonts w:ascii="Arial" w:hAnsi="Arial" w:cs="Arial"/>
          <w:lang w:val="en-GB"/>
        </w:rPr>
        <w:t>in line with record retention policies and procedures.</w:t>
      </w:r>
    </w:p>
    <w:p w14:paraId="351AC8E7" w14:textId="77777777" w:rsidR="00CF0460" w:rsidRDefault="00CF0460" w:rsidP="0025320C">
      <w:pPr>
        <w:rPr>
          <w:rFonts w:ascii="Arial" w:hAnsi="Arial" w:cs="Arial"/>
          <w:b/>
          <w:lang w:val="en-GB"/>
        </w:rPr>
      </w:pPr>
    </w:p>
    <w:p w14:paraId="326B9912" w14:textId="77777777" w:rsidR="00CF0460" w:rsidRDefault="00CF0460" w:rsidP="0025320C">
      <w:pPr>
        <w:rPr>
          <w:rFonts w:ascii="Arial" w:hAnsi="Arial" w:cs="Arial"/>
          <w:b/>
          <w:lang w:val="en-GB"/>
        </w:rPr>
      </w:pPr>
    </w:p>
    <w:p w14:paraId="68D47C1F" w14:textId="549BAEE9" w:rsidR="00CF0460" w:rsidRDefault="00CF0460" w:rsidP="0025320C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Health</w:t>
      </w:r>
      <w:r w:rsidR="00583203">
        <w:rPr>
          <w:rFonts w:ascii="Arial" w:hAnsi="Arial" w:cs="Arial"/>
          <w:b/>
          <w:lang w:val="en-GB"/>
        </w:rPr>
        <w:t>, Safety and Facilities</w:t>
      </w:r>
    </w:p>
    <w:p w14:paraId="37986961" w14:textId="77777777" w:rsidR="002C3F4F" w:rsidRDefault="002C3F4F" w:rsidP="002C3F4F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Ensure health and safety policies and procedures are completed and adhered to, including checking in / out processes, workplace assessments, risk assessments, fire safety checks and </w:t>
      </w:r>
      <w:r w:rsidRPr="00B67973">
        <w:rPr>
          <w:rFonts w:ascii="Arial" w:hAnsi="Arial" w:cs="Arial"/>
          <w:lang w:val="en-GB"/>
        </w:rPr>
        <w:t>overseeing the implementat</w:t>
      </w:r>
      <w:r>
        <w:rPr>
          <w:rFonts w:ascii="Arial" w:hAnsi="Arial" w:cs="Arial"/>
          <w:lang w:val="en-GB"/>
        </w:rPr>
        <w:t>ion of the lone work procedures as set out in the service health and safety policy.</w:t>
      </w:r>
    </w:p>
    <w:p w14:paraId="0D8F6183" w14:textId="77777777" w:rsidR="00922BEB" w:rsidRDefault="00922BEB" w:rsidP="00922BEB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Oversee general cleanliness and housekeeping within service premises.</w:t>
      </w:r>
    </w:p>
    <w:p w14:paraId="509C9BF5" w14:textId="77777777" w:rsidR="00922BEB" w:rsidRDefault="00922BEB" w:rsidP="00922BEB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Lead on building management for our central base, including the reporting, coordination and resolution of issues including liaising with external trades. </w:t>
      </w:r>
    </w:p>
    <w:p w14:paraId="50416E4A" w14:textId="77777777" w:rsidR="00093A6D" w:rsidRDefault="00093A6D" w:rsidP="00093A6D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Act as designated First Aider within the workplace.</w:t>
      </w:r>
    </w:p>
    <w:p w14:paraId="756FEFFC" w14:textId="25CC97BC" w:rsidR="00002393" w:rsidRPr="0028123C" w:rsidRDefault="00093A6D" w:rsidP="003C154D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en-GB"/>
        </w:rPr>
      </w:pPr>
      <w:r w:rsidRPr="0028123C">
        <w:rPr>
          <w:rFonts w:ascii="Arial" w:hAnsi="Arial" w:cs="Arial"/>
          <w:lang w:val="en-GB"/>
        </w:rPr>
        <w:t xml:space="preserve">Coordinate </w:t>
      </w:r>
      <w:proofErr w:type="gramStart"/>
      <w:r w:rsidRPr="0028123C">
        <w:rPr>
          <w:rFonts w:ascii="Arial" w:hAnsi="Arial" w:cs="Arial"/>
          <w:lang w:val="en-GB"/>
        </w:rPr>
        <w:t>service related</w:t>
      </w:r>
      <w:proofErr w:type="gramEnd"/>
      <w:r w:rsidRPr="0028123C">
        <w:rPr>
          <w:rFonts w:ascii="Arial" w:hAnsi="Arial" w:cs="Arial"/>
          <w:lang w:val="en-GB"/>
        </w:rPr>
        <w:t xml:space="preserve"> problems or incidents, liaising with the Services Managers where necessary.</w:t>
      </w:r>
    </w:p>
    <w:p w14:paraId="7E174FD0" w14:textId="77777777" w:rsidR="00002393" w:rsidRDefault="00002393" w:rsidP="0025320C">
      <w:pPr>
        <w:rPr>
          <w:rFonts w:ascii="Arial" w:hAnsi="Arial" w:cs="Arial"/>
          <w:b/>
          <w:lang w:val="en-GB"/>
        </w:rPr>
      </w:pPr>
    </w:p>
    <w:p w14:paraId="2C40F918" w14:textId="07D12385" w:rsidR="00002393" w:rsidRDefault="00002393" w:rsidP="0025320C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Other</w:t>
      </w:r>
    </w:p>
    <w:p w14:paraId="5EE0A222" w14:textId="77777777" w:rsidR="00922BEB" w:rsidRDefault="00922BEB" w:rsidP="00922BEB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en-GB"/>
        </w:rPr>
      </w:pPr>
      <w:r w:rsidRPr="00CD0C1E">
        <w:rPr>
          <w:rFonts w:ascii="Arial" w:hAnsi="Arial" w:cs="Arial"/>
          <w:lang w:val="en-GB"/>
        </w:rPr>
        <w:t>Be accountable for personal and professional conduct in</w:t>
      </w:r>
      <w:r w:rsidRPr="0025320C">
        <w:rPr>
          <w:rFonts w:ascii="Arial" w:hAnsi="Arial" w:cs="Arial"/>
          <w:lang w:val="en-GB"/>
        </w:rPr>
        <w:t xml:space="preserve"> relation to </w:t>
      </w:r>
      <w:r>
        <w:rPr>
          <w:rFonts w:ascii="Arial" w:hAnsi="Arial" w:cs="Arial"/>
          <w:lang w:val="en-GB"/>
        </w:rPr>
        <w:t xml:space="preserve">all relevant legislation and </w:t>
      </w:r>
      <w:r w:rsidRPr="0025320C">
        <w:rPr>
          <w:rFonts w:ascii="Arial" w:hAnsi="Arial" w:cs="Arial"/>
          <w:lang w:val="en-GB"/>
        </w:rPr>
        <w:t xml:space="preserve">Sunderland Counselling Service </w:t>
      </w:r>
      <w:r>
        <w:rPr>
          <w:rFonts w:ascii="Arial" w:hAnsi="Arial" w:cs="Arial"/>
          <w:lang w:val="en-GB"/>
        </w:rPr>
        <w:t xml:space="preserve">policies and procedures and be similarly responsible for all administration staff and volunteers. </w:t>
      </w:r>
    </w:p>
    <w:p w14:paraId="71DA62D4" w14:textId="77777777" w:rsidR="00093A6D" w:rsidRDefault="00093A6D" w:rsidP="00093A6D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Observe Sunderland Counselling Service </w:t>
      </w:r>
      <w:proofErr w:type="gramStart"/>
      <w:r>
        <w:rPr>
          <w:rFonts w:ascii="Arial" w:hAnsi="Arial" w:cs="Arial"/>
          <w:lang w:val="en-GB"/>
        </w:rPr>
        <w:t>written procedures and policies at all times</w:t>
      </w:r>
      <w:proofErr w:type="gramEnd"/>
      <w:r>
        <w:rPr>
          <w:rFonts w:ascii="Arial" w:hAnsi="Arial" w:cs="Arial"/>
          <w:lang w:val="en-GB"/>
        </w:rPr>
        <w:t>.</w:t>
      </w:r>
    </w:p>
    <w:p w14:paraId="2811D479" w14:textId="77777777" w:rsidR="00093A6D" w:rsidRPr="0025320C" w:rsidRDefault="00093A6D" w:rsidP="00093A6D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Professionally represent Sunderland Counselling Service in all dealings with external agencies.</w:t>
      </w:r>
    </w:p>
    <w:p w14:paraId="0E6A0BB7" w14:textId="77777777" w:rsidR="009205FD" w:rsidRDefault="009205FD" w:rsidP="009205FD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 conjunction with the Services Managers and external contracted website developer, contribute to the management and maintenance of the service website.</w:t>
      </w:r>
    </w:p>
    <w:p w14:paraId="15501BF6" w14:textId="77777777" w:rsidR="009205FD" w:rsidRDefault="009205FD" w:rsidP="009205FD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Contribute to our Social Media plan where possible and appropriate.</w:t>
      </w:r>
    </w:p>
    <w:p w14:paraId="57576873" w14:textId="77777777" w:rsidR="009205FD" w:rsidRDefault="009205FD" w:rsidP="009205FD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en-GB"/>
        </w:rPr>
      </w:pPr>
      <w:r w:rsidRPr="00E4178A">
        <w:rPr>
          <w:rFonts w:ascii="Arial" w:hAnsi="Arial" w:cs="Arial"/>
          <w:lang w:val="en-GB"/>
        </w:rPr>
        <w:t>Undertake any other duties as required within the spirit of the post.</w:t>
      </w:r>
    </w:p>
    <w:p w14:paraId="1D84270A" w14:textId="77777777" w:rsidR="00093A6D" w:rsidRDefault="00093A6D" w:rsidP="004B5CD7">
      <w:pPr>
        <w:pStyle w:val="ListParagraph"/>
        <w:jc w:val="both"/>
        <w:rPr>
          <w:rFonts w:ascii="Arial" w:hAnsi="Arial" w:cs="Arial"/>
          <w:lang w:val="en-GB"/>
        </w:rPr>
      </w:pPr>
    </w:p>
    <w:p w14:paraId="70BB5CB6" w14:textId="77777777" w:rsidR="00922BEB" w:rsidRDefault="00922BEB" w:rsidP="0025320C">
      <w:pPr>
        <w:rPr>
          <w:rFonts w:ascii="Arial" w:hAnsi="Arial" w:cs="Arial"/>
          <w:b/>
          <w:lang w:val="en-GB"/>
        </w:rPr>
      </w:pPr>
    </w:p>
    <w:p w14:paraId="146AF6FC" w14:textId="77777777" w:rsidR="00CA53E7" w:rsidRDefault="00CA53E7" w:rsidP="0025320C">
      <w:pPr>
        <w:rPr>
          <w:rFonts w:ascii="Arial" w:hAnsi="Arial" w:cs="Arial"/>
          <w:b/>
          <w:lang w:val="en-GB"/>
        </w:rPr>
      </w:pPr>
    </w:p>
    <w:p w14:paraId="05A5C1D6" w14:textId="77777777" w:rsidR="00BA38CC" w:rsidRDefault="00BA38CC" w:rsidP="0025320C">
      <w:pPr>
        <w:rPr>
          <w:rFonts w:ascii="Arial" w:hAnsi="Arial" w:cs="Arial"/>
          <w:b/>
          <w:lang w:val="en-GB"/>
        </w:rPr>
      </w:pPr>
    </w:p>
    <w:p w14:paraId="5A7E7EC0" w14:textId="77777777" w:rsidR="004A2F8F" w:rsidRPr="00C06C7A" w:rsidRDefault="004A2F8F" w:rsidP="004A2F8F">
      <w:pPr>
        <w:pStyle w:val="ListParagraph"/>
        <w:jc w:val="both"/>
        <w:rPr>
          <w:rFonts w:ascii="Arial" w:hAnsi="Arial" w:cs="Arial"/>
          <w:lang w:val="en-GB"/>
        </w:rPr>
      </w:pPr>
    </w:p>
    <w:p w14:paraId="41D163DE" w14:textId="77777777" w:rsidR="0074547C" w:rsidRPr="00C06C7A" w:rsidRDefault="0074547C" w:rsidP="0038136B">
      <w:pPr>
        <w:jc w:val="both"/>
        <w:rPr>
          <w:rFonts w:ascii="Arial" w:hAnsi="Arial" w:cs="Arial"/>
          <w:b/>
          <w:lang w:val="en-GB"/>
        </w:rPr>
      </w:pPr>
    </w:p>
    <w:p w14:paraId="719347F2" w14:textId="77777777" w:rsidR="0074547C" w:rsidRDefault="0074547C" w:rsidP="0038136B">
      <w:pPr>
        <w:jc w:val="both"/>
        <w:rPr>
          <w:rFonts w:ascii="Arial" w:hAnsi="Arial" w:cs="Arial"/>
          <w:b/>
          <w:lang w:val="en-GB"/>
        </w:rPr>
      </w:pPr>
    </w:p>
    <w:p w14:paraId="52CB7B60" w14:textId="77777777" w:rsidR="00C97151" w:rsidRDefault="00C97151" w:rsidP="00C97151">
      <w:pPr>
        <w:jc w:val="both"/>
        <w:rPr>
          <w:rFonts w:ascii="Arial" w:hAnsi="Arial" w:cs="Arial"/>
          <w:lang w:val="en-GB"/>
        </w:rPr>
      </w:pPr>
    </w:p>
    <w:p w14:paraId="50E4FE43" w14:textId="77777777" w:rsidR="00C97151" w:rsidRDefault="00C97151" w:rsidP="00C97151">
      <w:pPr>
        <w:jc w:val="both"/>
        <w:rPr>
          <w:rFonts w:ascii="Arial" w:hAnsi="Arial" w:cs="Arial"/>
          <w:lang w:val="en-GB"/>
        </w:rPr>
      </w:pPr>
    </w:p>
    <w:p w14:paraId="03F0E756" w14:textId="77777777" w:rsidR="00631AA4" w:rsidRDefault="00631AA4" w:rsidP="00F90262">
      <w:pPr>
        <w:shd w:val="clear" w:color="auto" w:fill="FFFFFF"/>
        <w:spacing w:before="100" w:beforeAutospacing="1" w:after="120"/>
        <w:rPr>
          <w:rFonts w:ascii="Helvetica" w:hAnsi="Helvetica"/>
          <w:color w:val="333E49"/>
          <w:sz w:val="29"/>
          <w:szCs w:val="29"/>
        </w:rPr>
      </w:pPr>
    </w:p>
    <w:p w14:paraId="73839E40" w14:textId="77777777" w:rsidR="00250602" w:rsidRDefault="00250602" w:rsidP="008D3BEE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lastRenderedPageBreak/>
        <w:t xml:space="preserve">Sunderland Counselling Service </w:t>
      </w:r>
      <w:r w:rsidR="008D3BEE">
        <w:rPr>
          <w:rFonts w:ascii="Arial" w:hAnsi="Arial" w:cs="Arial"/>
          <w:b/>
          <w:lang w:val="en-GB"/>
        </w:rPr>
        <w:t xml:space="preserve">Office Manager </w:t>
      </w:r>
    </w:p>
    <w:p w14:paraId="0D2A37EC" w14:textId="77777777" w:rsidR="00250602" w:rsidRDefault="00250602" w:rsidP="008D3BEE">
      <w:pPr>
        <w:jc w:val="center"/>
        <w:rPr>
          <w:rFonts w:ascii="Arial" w:hAnsi="Arial" w:cs="Arial"/>
          <w:b/>
          <w:lang w:val="en-GB"/>
        </w:rPr>
      </w:pPr>
    </w:p>
    <w:p w14:paraId="31C54FBB" w14:textId="1B5B0061" w:rsidR="00A71232" w:rsidRDefault="008D3BEE" w:rsidP="008D3BEE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Person S</w:t>
      </w:r>
      <w:r w:rsidR="00751627">
        <w:rPr>
          <w:rFonts w:ascii="Arial" w:hAnsi="Arial" w:cs="Arial"/>
          <w:b/>
          <w:lang w:val="en-GB"/>
        </w:rPr>
        <w:t>pecification</w:t>
      </w:r>
    </w:p>
    <w:p w14:paraId="79908548" w14:textId="77777777" w:rsidR="008D3BEE" w:rsidRDefault="008D3BEE" w:rsidP="0038136B">
      <w:pPr>
        <w:jc w:val="both"/>
        <w:rPr>
          <w:rFonts w:ascii="Arial" w:hAnsi="Arial" w:cs="Arial"/>
          <w:b/>
          <w:lang w:val="en-GB"/>
        </w:rPr>
      </w:pPr>
    </w:p>
    <w:p w14:paraId="38561EE2" w14:textId="77777777" w:rsidR="008D3BEE" w:rsidRDefault="008D3BEE" w:rsidP="0038136B">
      <w:p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Knowledge, </w:t>
      </w:r>
      <w:r w:rsidR="007874BC">
        <w:rPr>
          <w:rFonts w:ascii="Arial" w:hAnsi="Arial" w:cs="Arial"/>
          <w:b/>
          <w:lang w:val="en-GB"/>
        </w:rPr>
        <w:t>skills</w:t>
      </w:r>
      <w:r>
        <w:rPr>
          <w:rFonts w:ascii="Arial" w:hAnsi="Arial" w:cs="Arial"/>
          <w:b/>
          <w:lang w:val="en-GB"/>
        </w:rPr>
        <w:t xml:space="preserve"> and experience</w:t>
      </w:r>
    </w:p>
    <w:p w14:paraId="02D33053" w14:textId="77777777" w:rsidR="007F118D" w:rsidRDefault="007F118D" w:rsidP="0038136B">
      <w:pPr>
        <w:jc w:val="both"/>
        <w:rPr>
          <w:rFonts w:ascii="Arial" w:hAnsi="Arial" w:cs="Arial"/>
          <w:b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77"/>
        <w:gridCol w:w="2874"/>
        <w:gridCol w:w="2879"/>
      </w:tblGrid>
      <w:tr w:rsidR="00380160" w:rsidRPr="00184B7E" w14:paraId="7E07B345" w14:textId="77777777" w:rsidTr="00380160">
        <w:tc>
          <w:tcPr>
            <w:tcW w:w="1667" w:type="pct"/>
          </w:tcPr>
          <w:p w14:paraId="21D12210" w14:textId="77777777" w:rsidR="00380160" w:rsidRPr="00184B7E" w:rsidRDefault="00380160" w:rsidP="00184B7E">
            <w:pPr>
              <w:ind w:left="360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665" w:type="pct"/>
          </w:tcPr>
          <w:p w14:paraId="6F1487BE" w14:textId="45D9ABE2" w:rsidR="00380160" w:rsidRPr="00184B7E" w:rsidRDefault="00380160" w:rsidP="00184B7E">
            <w:pPr>
              <w:ind w:left="360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84B7E">
              <w:rPr>
                <w:rFonts w:ascii="Arial" w:hAnsi="Arial" w:cs="Arial"/>
                <w:b/>
                <w:sz w:val="22"/>
                <w:szCs w:val="22"/>
                <w:lang w:val="en-GB"/>
              </w:rPr>
              <w:t>Essential</w:t>
            </w:r>
          </w:p>
        </w:tc>
        <w:tc>
          <w:tcPr>
            <w:tcW w:w="1668" w:type="pct"/>
          </w:tcPr>
          <w:p w14:paraId="01A86C41" w14:textId="08E8EE05" w:rsidR="00380160" w:rsidRPr="00184B7E" w:rsidRDefault="00380160" w:rsidP="00184B7E">
            <w:pPr>
              <w:ind w:left="360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84B7E">
              <w:rPr>
                <w:rFonts w:ascii="Arial" w:hAnsi="Arial" w:cs="Arial"/>
                <w:b/>
                <w:sz w:val="22"/>
                <w:szCs w:val="22"/>
                <w:lang w:val="en-GB"/>
              </w:rPr>
              <w:t>Desirable</w:t>
            </w:r>
          </w:p>
        </w:tc>
      </w:tr>
      <w:tr w:rsidR="00380160" w:rsidRPr="00184B7E" w14:paraId="4A71205F" w14:textId="77777777" w:rsidTr="00380160">
        <w:tc>
          <w:tcPr>
            <w:tcW w:w="1667" w:type="pct"/>
          </w:tcPr>
          <w:p w14:paraId="0875553E" w14:textId="7BF6BA70" w:rsidR="00380160" w:rsidRPr="00184B7E" w:rsidRDefault="00380160" w:rsidP="00184B7E">
            <w:pPr>
              <w:ind w:left="360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84B7E">
              <w:rPr>
                <w:rFonts w:ascii="Arial" w:hAnsi="Arial" w:cs="Arial"/>
                <w:b/>
                <w:sz w:val="22"/>
                <w:szCs w:val="22"/>
                <w:lang w:val="en-GB"/>
              </w:rPr>
              <w:t>Qualifications</w:t>
            </w:r>
          </w:p>
        </w:tc>
        <w:tc>
          <w:tcPr>
            <w:tcW w:w="1665" w:type="pct"/>
          </w:tcPr>
          <w:p w14:paraId="2934C1E2" w14:textId="77777777" w:rsidR="00380160" w:rsidRPr="00184B7E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B7E">
              <w:rPr>
                <w:rFonts w:ascii="Arial" w:hAnsi="Arial" w:cs="Arial"/>
                <w:sz w:val="22"/>
                <w:szCs w:val="22"/>
                <w:lang w:val="en-GB"/>
              </w:rPr>
              <w:t>Good standard of education with a minimum of 5 GCSEs or equivalent</w:t>
            </w:r>
          </w:p>
          <w:p w14:paraId="4E6E6ABC" w14:textId="77777777" w:rsidR="00380160" w:rsidRPr="00184B7E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7FEC607" w14:textId="77777777" w:rsidR="00380160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B7E">
              <w:rPr>
                <w:rFonts w:ascii="Arial" w:hAnsi="Arial" w:cs="Arial"/>
                <w:sz w:val="22"/>
                <w:szCs w:val="22"/>
                <w:lang w:val="en-GB"/>
              </w:rPr>
              <w:t>Suitable and relevant leadership / management qualification.</w:t>
            </w:r>
          </w:p>
          <w:p w14:paraId="3EE9E92C" w14:textId="77777777" w:rsidR="00380160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5E7D6D3" w14:textId="77777777" w:rsidR="00380160" w:rsidRPr="00184B7E" w:rsidRDefault="00380160" w:rsidP="00772AEF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B7E">
              <w:rPr>
                <w:rFonts w:ascii="Arial" w:hAnsi="Arial" w:cs="Arial"/>
                <w:sz w:val="22"/>
                <w:szCs w:val="22"/>
                <w:lang w:val="en-GB"/>
              </w:rPr>
              <w:t>Possession of an administrative qualification.</w:t>
            </w:r>
          </w:p>
          <w:p w14:paraId="41593234" w14:textId="77777777" w:rsidR="00380160" w:rsidRPr="00184B7E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853EE70" w14:textId="77777777" w:rsidR="00380160" w:rsidRPr="00184B7E" w:rsidRDefault="00380160" w:rsidP="00184B7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668" w:type="pct"/>
          </w:tcPr>
          <w:p w14:paraId="1A186632" w14:textId="77777777" w:rsidR="00380160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B7E">
              <w:rPr>
                <w:rFonts w:ascii="Arial" w:hAnsi="Arial" w:cs="Arial"/>
                <w:sz w:val="22"/>
                <w:szCs w:val="22"/>
                <w:lang w:val="en-GB"/>
              </w:rPr>
              <w:t>Training in health &amp; safety and risk assessment.</w:t>
            </w:r>
          </w:p>
          <w:p w14:paraId="073D1549" w14:textId="77777777" w:rsidR="00380160" w:rsidRPr="00184B7E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5153D65" w14:textId="77777777" w:rsidR="00380160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B7E">
              <w:rPr>
                <w:rFonts w:ascii="Arial" w:hAnsi="Arial" w:cs="Arial"/>
                <w:sz w:val="22"/>
                <w:szCs w:val="22"/>
                <w:lang w:val="en-GB"/>
              </w:rPr>
              <w:t xml:space="preserve">Training in human resources, equal opportunities, equality &amp; diversity. </w:t>
            </w:r>
          </w:p>
          <w:p w14:paraId="6A547B12" w14:textId="77777777" w:rsidR="00380160" w:rsidRPr="00184B7E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9335BC6" w14:textId="77777777" w:rsidR="00380160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B7E">
              <w:rPr>
                <w:rFonts w:ascii="Arial" w:hAnsi="Arial" w:cs="Arial"/>
                <w:sz w:val="22"/>
                <w:szCs w:val="22"/>
                <w:lang w:val="en-GB"/>
              </w:rPr>
              <w:t>Qualified first aider.</w:t>
            </w:r>
          </w:p>
          <w:p w14:paraId="60DD50B1" w14:textId="77777777" w:rsidR="00380160" w:rsidRPr="00184B7E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BFA3797" w14:textId="77777777" w:rsidR="00380160" w:rsidRPr="00184B7E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6EEFA07" w14:textId="77777777" w:rsidR="00380160" w:rsidRPr="00184B7E" w:rsidRDefault="00380160" w:rsidP="00184B7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380160" w:rsidRPr="00184B7E" w14:paraId="0A817073" w14:textId="77777777" w:rsidTr="00380160">
        <w:tc>
          <w:tcPr>
            <w:tcW w:w="1667" w:type="pct"/>
          </w:tcPr>
          <w:p w14:paraId="70F3ABDC" w14:textId="0D2868EB" w:rsidR="00380160" w:rsidRPr="00184B7E" w:rsidRDefault="00380160" w:rsidP="00184B7E">
            <w:pPr>
              <w:ind w:left="360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84B7E">
              <w:rPr>
                <w:rFonts w:ascii="Arial" w:hAnsi="Arial" w:cs="Arial"/>
                <w:b/>
                <w:sz w:val="22"/>
                <w:szCs w:val="22"/>
                <w:lang w:val="en-GB"/>
              </w:rPr>
              <w:t>Experience</w:t>
            </w:r>
          </w:p>
        </w:tc>
        <w:tc>
          <w:tcPr>
            <w:tcW w:w="1665" w:type="pct"/>
          </w:tcPr>
          <w:p w14:paraId="50733E0D" w14:textId="77777777" w:rsidR="00380160" w:rsidRPr="00184B7E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B7E">
              <w:rPr>
                <w:rFonts w:ascii="Arial" w:hAnsi="Arial" w:cs="Arial"/>
                <w:sz w:val="22"/>
                <w:szCs w:val="22"/>
                <w:lang w:val="en-GB"/>
              </w:rPr>
              <w:t>Experience of using Microsoft Office including Word, Excel, Power Point and Outlook.</w:t>
            </w:r>
          </w:p>
          <w:p w14:paraId="3C239A28" w14:textId="77777777" w:rsidR="00380160" w:rsidRPr="00184B7E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BC0AF01" w14:textId="77777777" w:rsidR="00380160" w:rsidRPr="00184B7E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B7E">
              <w:rPr>
                <w:rFonts w:ascii="Arial" w:hAnsi="Arial" w:cs="Arial"/>
                <w:sz w:val="22"/>
                <w:szCs w:val="22"/>
                <w:lang w:val="en-GB"/>
              </w:rPr>
              <w:t>Practical experience of setting up and maintaining effective and efficient administrative systems.</w:t>
            </w:r>
          </w:p>
          <w:p w14:paraId="79203BA4" w14:textId="77777777" w:rsidR="00380160" w:rsidRPr="00184B7E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0394A12" w14:textId="77777777" w:rsidR="00380160" w:rsidRPr="00184B7E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B7E">
              <w:rPr>
                <w:rFonts w:ascii="Arial" w:hAnsi="Arial" w:cs="Arial"/>
                <w:sz w:val="22"/>
                <w:szCs w:val="22"/>
                <w:lang w:val="en-GB"/>
              </w:rPr>
              <w:t>Experience of using and managing IT systems and the ability to resolve issues.</w:t>
            </w:r>
          </w:p>
          <w:p w14:paraId="75A32E6F" w14:textId="77777777" w:rsidR="00380160" w:rsidRPr="00184B7E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247C196" w14:textId="77777777" w:rsidR="00380160" w:rsidRPr="00184B7E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B7E">
              <w:rPr>
                <w:rFonts w:ascii="Arial" w:hAnsi="Arial" w:cs="Arial"/>
                <w:sz w:val="22"/>
                <w:szCs w:val="22"/>
                <w:lang w:val="en-GB"/>
              </w:rPr>
              <w:t>Experience of working as an administrator with a significant level of responsibility.</w:t>
            </w:r>
          </w:p>
          <w:p w14:paraId="1F29DCD6" w14:textId="77777777" w:rsidR="00380160" w:rsidRPr="00184B7E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7E9EB91" w14:textId="77777777" w:rsidR="00380160" w:rsidRPr="00184B7E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B7E">
              <w:rPr>
                <w:rFonts w:ascii="Arial" w:hAnsi="Arial" w:cs="Arial"/>
                <w:sz w:val="22"/>
                <w:szCs w:val="22"/>
                <w:lang w:val="en-GB"/>
              </w:rPr>
              <w:t>Experience of leading and motivating teams of people.</w:t>
            </w:r>
          </w:p>
          <w:p w14:paraId="58BA1E49" w14:textId="77777777" w:rsidR="00380160" w:rsidRPr="00184B7E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3FEE4C2" w14:textId="77777777" w:rsidR="00380160" w:rsidRPr="00184B7E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B7E">
              <w:rPr>
                <w:rFonts w:ascii="Arial" w:hAnsi="Arial" w:cs="Arial"/>
                <w:sz w:val="22"/>
                <w:szCs w:val="22"/>
                <w:lang w:val="en-GB"/>
              </w:rPr>
              <w:t xml:space="preserve">Experience of providing effective line </w:t>
            </w:r>
            <w:r w:rsidRPr="00184B7E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management to staff members and volunteers, including HR processes.</w:t>
            </w:r>
          </w:p>
          <w:p w14:paraId="6EA68F3B" w14:textId="77777777" w:rsidR="00380160" w:rsidRPr="00184B7E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49A9A1A" w14:textId="77777777" w:rsidR="00380160" w:rsidRPr="00184B7E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B7E">
              <w:rPr>
                <w:rFonts w:ascii="Arial" w:hAnsi="Arial" w:cs="Arial"/>
                <w:sz w:val="22"/>
                <w:szCs w:val="22"/>
                <w:lang w:val="en-GB"/>
              </w:rPr>
              <w:t xml:space="preserve">Leadership experience within services which are customer facing and customer focussed. </w:t>
            </w:r>
          </w:p>
          <w:p w14:paraId="4B1D3F66" w14:textId="77777777" w:rsidR="00380160" w:rsidRPr="00184B7E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A16B70E" w14:textId="77777777" w:rsidR="00380160" w:rsidRPr="00184B7E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B7E">
              <w:rPr>
                <w:rFonts w:ascii="Arial" w:hAnsi="Arial" w:cs="Arial"/>
                <w:sz w:val="22"/>
                <w:szCs w:val="22"/>
                <w:lang w:val="en-GB"/>
              </w:rPr>
              <w:t xml:space="preserve">Experience of working with complex databases and record management systems. </w:t>
            </w:r>
          </w:p>
          <w:p w14:paraId="31C22CD3" w14:textId="77777777" w:rsidR="00380160" w:rsidRPr="00184B7E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479653B" w14:textId="77777777" w:rsidR="00380160" w:rsidRPr="00184B7E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B7E">
              <w:rPr>
                <w:rFonts w:ascii="Arial" w:hAnsi="Arial" w:cs="Arial"/>
                <w:sz w:val="22"/>
                <w:szCs w:val="22"/>
                <w:lang w:val="en-GB"/>
              </w:rPr>
              <w:t>Experience of effective note taking and providing effective secretariat support.</w:t>
            </w:r>
          </w:p>
          <w:p w14:paraId="526CC9F0" w14:textId="77777777" w:rsidR="00380160" w:rsidRPr="00184B7E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03C7E29" w14:textId="68E1AE52" w:rsidR="00380160" w:rsidRPr="00184B7E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B7E">
              <w:rPr>
                <w:rFonts w:ascii="Arial" w:hAnsi="Arial" w:cs="Arial"/>
                <w:sz w:val="22"/>
                <w:szCs w:val="22"/>
                <w:lang w:val="en-GB"/>
              </w:rPr>
              <w:t>Experience of working in a service with agreed targets in place demonstrating activity levels and outcomes.</w:t>
            </w:r>
          </w:p>
          <w:p w14:paraId="4F14FE79" w14:textId="77777777" w:rsidR="00380160" w:rsidRPr="00184B7E" w:rsidRDefault="00380160" w:rsidP="00184B7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668" w:type="pct"/>
          </w:tcPr>
          <w:p w14:paraId="0CE96944" w14:textId="77777777" w:rsidR="00380160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B7E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Experience of leading formal HR processes.</w:t>
            </w:r>
          </w:p>
          <w:p w14:paraId="0D81D2E2" w14:textId="77777777" w:rsidR="00380160" w:rsidRPr="00184B7E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5777DC8" w14:textId="77777777" w:rsidR="00380160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B7E">
              <w:rPr>
                <w:rFonts w:ascii="Arial" w:hAnsi="Arial" w:cs="Arial"/>
                <w:sz w:val="22"/>
                <w:szCs w:val="22"/>
                <w:lang w:val="en-GB"/>
              </w:rPr>
              <w:t>Experience of working with clients and service users, including those in distress.</w:t>
            </w:r>
          </w:p>
          <w:p w14:paraId="038065FB" w14:textId="77777777" w:rsidR="00380160" w:rsidRPr="00184B7E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421264A" w14:textId="77777777" w:rsidR="00380160" w:rsidRPr="00184B7E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B7E">
              <w:rPr>
                <w:rFonts w:ascii="Arial" w:hAnsi="Arial" w:cs="Arial"/>
                <w:sz w:val="22"/>
                <w:szCs w:val="22"/>
                <w:lang w:val="en-GB"/>
              </w:rPr>
              <w:t>Experience of managing premises</w:t>
            </w:r>
          </w:p>
          <w:p w14:paraId="16C6CD69" w14:textId="77777777" w:rsidR="00380160" w:rsidRPr="00184B7E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B7E">
              <w:rPr>
                <w:rFonts w:ascii="Arial" w:hAnsi="Arial" w:cs="Arial"/>
                <w:sz w:val="22"/>
                <w:szCs w:val="22"/>
                <w:lang w:val="en-GB"/>
              </w:rPr>
              <w:t>Experience of marketing / promotion / use of social media.</w:t>
            </w:r>
          </w:p>
          <w:p w14:paraId="3AE53037" w14:textId="77777777" w:rsidR="00380160" w:rsidRPr="00184B7E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37342FE" w14:textId="77777777" w:rsidR="00380160" w:rsidRPr="00184B7E" w:rsidRDefault="00380160" w:rsidP="00184B7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380160" w:rsidRPr="00184B7E" w14:paraId="3779DBCC" w14:textId="77777777" w:rsidTr="00380160">
        <w:tc>
          <w:tcPr>
            <w:tcW w:w="1667" w:type="pct"/>
          </w:tcPr>
          <w:p w14:paraId="22C3A792" w14:textId="6165FF45" w:rsidR="00380160" w:rsidRPr="00184B7E" w:rsidRDefault="00380160" w:rsidP="00184B7E">
            <w:pPr>
              <w:ind w:left="3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84B7E">
              <w:rPr>
                <w:rFonts w:ascii="Arial" w:hAnsi="Arial" w:cs="Arial"/>
                <w:b/>
                <w:sz w:val="22"/>
                <w:szCs w:val="22"/>
                <w:lang w:val="en-GB"/>
              </w:rPr>
              <w:t>Skills &amp; Competencies</w:t>
            </w:r>
          </w:p>
        </w:tc>
        <w:tc>
          <w:tcPr>
            <w:tcW w:w="1665" w:type="pct"/>
          </w:tcPr>
          <w:p w14:paraId="4C3C4E42" w14:textId="77777777" w:rsidR="00380160" w:rsidRPr="00184B7E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B7E">
              <w:rPr>
                <w:rFonts w:ascii="Arial" w:hAnsi="Arial" w:cs="Arial"/>
                <w:sz w:val="22"/>
                <w:szCs w:val="22"/>
                <w:lang w:val="en-GB"/>
              </w:rPr>
              <w:t>Excellent communication skills and telephone manner, with the ability to resolve issues appropriately.</w:t>
            </w:r>
          </w:p>
          <w:p w14:paraId="76887F81" w14:textId="77777777" w:rsidR="00380160" w:rsidRPr="00184B7E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093298C" w14:textId="77777777" w:rsidR="00380160" w:rsidRPr="00184B7E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B7E">
              <w:rPr>
                <w:rFonts w:ascii="Arial" w:hAnsi="Arial" w:cs="Arial"/>
                <w:sz w:val="22"/>
                <w:szCs w:val="22"/>
                <w:lang w:val="en-GB"/>
              </w:rPr>
              <w:t>Flexible approach to working, with the ability to work on own initiative and to tight timescale and / or as part of a team.</w:t>
            </w:r>
          </w:p>
          <w:p w14:paraId="59B9FD2A" w14:textId="77777777" w:rsidR="00380160" w:rsidRPr="00184B7E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8ADA517" w14:textId="77777777" w:rsidR="00380160" w:rsidRPr="00184B7E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B7E">
              <w:rPr>
                <w:rFonts w:ascii="Arial" w:hAnsi="Arial" w:cs="Arial"/>
                <w:sz w:val="22"/>
                <w:szCs w:val="22"/>
                <w:lang w:val="en-GB"/>
              </w:rPr>
              <w:t>Proactive, organised and methodical approach, with an ability to grasp detail and complexity and reach appropriate resolutions.</w:t>
            </w:r>
          </w:p>
          <w:p w14:paraId="185AAC64" w14:textId="77777777" w:rsidR="00380160" w:rsidRPr="00184B7E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3B79330" w14:textId="77777777" w:rsidR="00380160" w:rsidRPr="00184B7E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B7E">
              <w:rPr>
                <w:rFonts w:ascii="Arial" w:hAnsi="Arial" w:cs="Arial"/>
                <w:sz w:val="22"/>
                <w:szCs w:val="22"/>
                <w:lang w:val="en-GB"/>
              </w:rPr>
              <w:t xml:space="preserve">Ability to handle other’s emotions without </w:t>
            </w:r>
            <w:r w:rsidRPr="00184B7E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 xml:space="preserve">becoming personally involved in them.  </w:t>
            </w:r>
          </w:p>
          <w:p w14:paraId="4A1CC1A3" w14:textId="77777777" w:rsidR="00380160" w:rsidRPr="00184B7E" w:rsidRDefault="00380160" w:rsidP="00184B7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ABF5BD4" w14:textId="77777777" w:rsidR="00380160" w:rsidRPr="00184B7E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B7E">
              <w:rPr>
                <w:rFonts w:ascii="Arial" w:hAnsi="Arial" w:cs="Arial"/>
                <w:sz w:val="22"/>
                <w:szCs w:val="22"/>
                <w:lang w:val="en-GB"/>
              </w:rPr>
              <w:t>Able to communicate clearly and persuasively, both verbally and in writing.</w:t>
            </w:r>
          </w:p>
          <w:p w14:paraId="1A32CE87" w14:textId="77777777" w:rsidR="00380160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B7E">
              <w:rPr>
                <w:rFonts w:ascii="Arial" w:hAnsi="Arial" w:cs="Arial"/>
                <w:sz w:val="22"/>
                <w:szCs w:val="22"/>
                <w:lang w:val="en-GB"/>
              </w:rPr>
              <w:t>Excellent IT skills, including word processing and database packages.</w:t>
            </w:r>
          </w:p>
          <w:p w14:paraId="79844D76" w14:textId="77777777" w:rsidR="00380160" w:rsidRPr="00184B7E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A29C3EC" w14:textId="77777777" w:rsidR="00380160" w:rsidRPr="00184B7E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B7E">
              <w:rPr>
                <w:rFonts w:ascii="Arial" w:hAnsi="Arial" w:cs="Arial"/>
                <w:sz w:val="22"/>
                <w:szCs w:val="22"/>
                <w:lang w:val="en-GB"/>
              </w:rPr>
              <w:t xml:space="preserve">Excellent organisational skills including diary management and effective administrative systems. </w:t>
            </w:r>
          </w:p>
          <w:p w14:paraId="14107CB6" w14:textId="77777777" w:rsidR="00380160" w:rsidRPr="00184B7E" w:rsidRDefault="00380160" w:rsidP="00184B7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4EB3794" w14:textId="77777777" w:rsidR="00380160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B7E">
              <w:rPr>
                <w:rFonts w:ascii="Arial" w:hAnsi="Arial" w:cs="Arial"/>
                <w:sz w:val="22"/>
                <w:szCs w:val="22"/>
                <w:lang w:val="en-GB"/>
              </w:rPr>
              <w:t xml:space="preserve">Ability to use databases, reports and other sources of information to analyse performance and identify areas for improvement. </w:t>
            </w:r>
          </w:p>
          <w:p w14:paraId="576FC8FA" w14:textId="77777777" w:rsidR="00380160" w:rsidRPr="00184B7E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EBFF4F7" w14:textId="77777777" w:rsidR="00380160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B7E">
              <w:rPr>
                <w:rFonts w:ascii="Arial" w:hAnsi="Arial" w:cs="Arial"/>
                <w:sz w:val="22"/>
                <w:szCs w:val="22"/>
                <w:lang w:val="en-GB"/>
              </w:rPr>
              <w:t>Ability to work within a team and foster good working relationships.</w:t>
            </w:r>
          </w:p>
          <w:p w14:paraId="58F2E5FD" w14:textId="77777777" w:rsidR="00380160" w:rsidRPr="00184B7E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74CADE1" w14:textId="14C29A8C" w:rsidR="00380160" w:rsidRPr="00184B7E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B7E">
              <w:rPr>
                <w:rFonts w:ascii="Arial" w:hAnsi="Arial" w:cs="Arial"/>
                <w:sz w:val="22"/>
                <w:szCs w:val="22"/>
                <w:lang w:val="en-GB"/>
              </w:rPr>
              <w:t>The ability to lead and motivate others to achieve excellence.</w:t>
            </w:r>
          </w:p>
          <w:p w14:paraId="470063EE" w14:textId="77777777" w:rsidR="00380160" w:rsidRPr="00184B7E" w:rsidRDefault="00380160" w:rsidP="00184B7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668" w:type="pct"/>
          </w:tcPr>
          <w:p w14:paraId="75067DC5" w14:textId="77777777" w:rsidR="00380160" w:rsidRPr="00184B7E" w:rsidRDefault="00380160" w:rsidP="00184B7E">
            <w:pPr>
              <w:ind w:left="360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380160" w:rsidRPr="00184B7E" w14:paraId="64709B17" w14:textId="77777777" w:rsidTr="00380160">
        <w:tc>
          <w:tcPr>
            <w:tcW w:w="1667" w:type="pct"/>
          </w:tcPr>
          <w:p w14:paraId="58F202AA" w14:textId="7F2595B5" w:rsidR="00380160" w:rsidRPr="00184B7E" w:rsidRDefault="00380160" w:rsidP="00184B7E">
            <w:pPr>
              <w:ind w:left="360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84B7E">
              <w:rPr>
                <w:rFonts w:ascii="Arial" w:hAnsi="Arial" w:cs="Arial"/>
                <w:b/>
                <w:sz w:val="22"/>
                <w:szCs w:val="22"/>
                <w:lang w:val="en-GB"/>
              </w:rPr>
              <w:t>Knowledge</w:t>
            </w:r>
          </w:p>
        </w:tc>
        <w:tc>
          <w:tcPr>
            <w:tcW w:w="1665" w:type="pct"/>
          </w:tcPr>
          <w:p w14:paraId="49926856" w14:textId="77777777" w:rsidR="00380160" w:rsidRPr="00184B7E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B7E">
              <w:rPr>
                <w:rFonts w:ascii="Arial" w:hAnsi="Arial" w:cs="Arial"/>
                <w:sz w:val="22"/>
                <w:szCs w:val="22"/>
                <w:lang w:val="en-GB"/>
              </w:rPr>
              <w:t>Knowledge and experience of health and safety procedures.</w:t>
            </w:r>
          </w:p>
          <w:p w14:paraId="575D20A1" w14:textId="77777777" w:rsidR="00380160" w:rsidRPr="00184B7E" w:rsidRDefault="00380160" w:rsidP="00184B7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668" w:type="pct"/>
          </w:tcPr>
          <w:p w14:paraId="2D101A4A" w14:textId="77777777" w:rsidR="00380160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B7E">
              <w:rPr>
                <w:rFonts w:ascii="Arial" w:hAnsi="Arial" w:cs="Arial"/>
                <w:sz w:val="22"/>
                <w:szCs w:val="22"/>
                <w:lang w:val="en-GB"/>
              </w:rPr>
              <w:t>Knowledge and understanding of working in the charitable sector.</w:t>
            </w:r>
          </w:p>
          <w:p w14:paraId="5436B9F5" w14:textId="77777777" w:rsidR="00380160" w:rsidRPr="00184B7E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DCD46C6" w14:textId="77777777" w:rsidR="00380160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B7E">
              <w:rPr>
                <w:rFonts w:ascii="Arial" w:hAnsi="Arial" w:cs="Arial"/>
                <w:sz w:val="22"/>
                <w:szCs w:val="22"/>
                <w:lang w:val="en-GB"/>
              </w:rPr>
              <w:t>Knowledge and / or experience of working within services supporting people with common mental health problems.</w:t>
            </w:r>
          </w:p>
          <w:p w14:paraId="6520555F" w14:textId="77777777" w:rsidR="00380160" w:rsidRPr="00184B7E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16CC912" w14:textId="4BC44A9F" w:rsidR="00380160" w:rsidRPr="00184B7E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B7E">
              <w:rPr>
                <w:rFonts w:ascii="Arial" w:hAnsi="Arial" w:cs="Arial"/>
                <w:sz w:val="22"/>
                <w:szCs w:val="22"/>
                <w:lang w:val="en-GB"/>
              </w:rPr>
              <w:t>Knowledge and understanding of health and safety policies and procedures.</w:t>
            </w:r>
          </w:p>
          <w:p w14:paraId="2AB99768" w14:textId="77777777" w:rsidR="00380160" w:rsidRPr="00184B7E" w:rsidRDefault="00380160" w:rsidP="00184B7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380160" w:rsidRPr="00184B7E" w14:paraId="4CC85101" w14:textId="77777777" w:rsidTr="00380160">
        <w:tc>
          <w:tcPr>
            <w:tcW w:w="1667" w:type="pct"/>
          </w:tcPr>
          <w:p w14:paraId="7EB541E5" w14:textId="3C678E8F" w:rsidR="00380160" w:rsidRPr="00184B7E" w:rsidRDefault="00380160" w:rsidP="00184B7E">
            <w:pPr>
              <w:ind w:left="360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84B7E"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>Other</w:t>
            </w:r>
          </w:p>
        </w:tc>
        <w:tc>
          <w:tcPr>
            <w:tcW w:w="1665" w:type="pct"/>
          </w:tcPr>
          <w:p w14:paraId="3A787A60" w14:textId="77777777" w:rsidR="00380160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B7E">
              <w:rPr>
                <w:rFonts w:ascii="Arial" w:hAnsi="Arial" w:cs="Arial"/>
                <w:sz w:val="22"/>
                <w:szCs w:val="22"/>
                <w:lang w:val="en-GB"/>
              </w:rPr>
              <w:t>Willingness to undertake training and continuous personal development.</w:t>
            </w:r>
          </w:p>
          <w:p w14:paraId="05862866" w14:textId="77777777" w:rsidR="00380160" w:rsidRPr="00184B7E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A9AAEB6" w14:textId="77777777" w:rsidR="00380160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B7E">
              <w:rPr>
                <w:rFonts w:ascii="Arial" w:hAnsi="Arial" w:cs="Arial"/>
                <w:sz w:val="22"/>
                <w:szCs w:val="22"/>
                <w:lang w:val="en-GB"/>
              </w:rPr>
              <w:t>Ability to identify own learning and development needs.</w:t>
            </w:r>
          </w:p>
          <w:p w14:paraId="561B20DF" w14:textId="77777777" w:rsidR="00380160" w:rsidRPr="00184B7E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B2D6970" w14:textId="77777777" w:rsidR="00380160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B7E">
              <w:rPr>
                <w:rFonts w:ascii="Arial" w:hAnsi="Arial" w:cs="Arial"/>
                <w:sz w:val="22"/>
                <w:szCs w:val="22"/>
                <w:lang w:val="en-GB"/>
              </w:rPr>
              <w:t>Ability to work under pressure.</w:t>
            </w:r>
          </w:p>
          <w:p w14:paraId="19166D68" w14:textId="77777777" w:rsidR="00380160" w:rsidRPr="00184B7E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667163E" w14:textId="77777777" w:rsidR="00380160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B7E">
              <w:rPr>
                <w:rFonts w:ascii="Arial" w:hAnsi="Arial" w:cs="Arial"/>
                <w:sz w:val="22"/>
                <w:szCs w:val="22"/>
                <w:lang w:val="en-GB"/>
              </w:rPr>
              <w:t>Ability to manage self.</w:t>
            </w:r>
          </w:p>
          <w:p w14:paraId="3AD4D4D2" w14:textId="77777777" w:rsidR="00380160" w:rsidRPr="00184B7E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CC8D790" w14:textId="77777777" w:rsidR="00380160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B7E">
              <w:rPr>
                <w:rFonts w:ascii="Arial" w:hAnsi="Arial" w:cs="Arial"/>
                <w:sz w:val="22"/>
                <w:szCs w:val="22"/>
                <w:lang w:val="en-GB"/>
              </w:rPr>
              <w:t>Ability to identify own learning and development needs.</w:t>
            </w:r>
          </w:p>
          <w:p w14:paraId="0D99AEC8" w14:textId="77777777" w:rsidR="00380160" w:rsidRPr="00184B7E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0028DF3" w14:textId="77777777" w:rsidR="00380160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B7E">
              <w:rPr>
                <w:rFonts w:ascii="Arial" w:hAnsi="Arial" w:cs="Arial"/>
                <w:sz w:val="22"/>
                <w:szCs w:val="22"/>
                <w:lang w:val="en-GB"/>
              </w:rPr>
              <w:t>Ability to work alone and as part of a team.</w:t>
            </w:r>
          </w:p>
          <w:p w14:paraId="45FA6FD9" w14:textId="77777777" w:rsidR="00380160" w:rsidRPr="00184B7E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83DA1EA" w14:textId="77777777" w:rsidR="00380160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B7E">
              <w:rPr>
                <w:rFonts w:ascii="Arial" w:hAnsi="Arial" w:cs="Arial"/>
                <w:sz w:val="22"/>
                <w:szCs w:val="22"/>
                <w:lang w:val="en-GB"/>
              </w:rPr>
              <w:t>Empathy with the Sunderland Counselling Service’ aims, vision and values and a commitment to support delivery in line with these.</w:t>
            </w:r>
          </w:p>
          <w:p w14:paraId="5E7D15E5" w14:textId="77777777" w:rsidR="00380160" w:rsidRPr="00184B7E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F797124" w14:textId="77777777" w:rsidR="00380160" w:rsidRPr="00184B7E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B7E">
              <w:rPr>
                <w:rFonts w:ascii="Arial" w:hAnsi="Arial" w:cs="Arial"/>
                <w:sz w:val="22"/>
                <w:szCs w:val="22"/>
                <w:lang w:val="en-GB"/>
              </w:rPr>
              <w:t>A commitment to working within the principles of equal opportunities.</w:t>
            </w:r>
          </w:p>
          <w:p w14:paraId="07F484E3" w14:textId="77777777" w:rsidR="00380160" w:rsidRPr="00184B7E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AADECC0" w14:textId="77777777" w:rsidR="00380160" w:rsidRPr="00184B7E" w:rsidRDefault="00380160" w:rsidP="00184B7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668" w:type="pct"/>
          </w:tcPr>
          <w:p w14:paraId="1390857E" w14:textId="77777777" w:rsidR="00380160" w:rsidRPr="00184B7E" w:rsidRDefault="00380160" w:rsidP="00184B7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B7E">
              <w:rPr>
                <w:rFonts w:ascii="Arial" w:hAnsi="Arial" w:cs="Arial"/>
                <w:sz w:val="22"/>
                <w:szCs w:val="22"/>
                <w:lang w:val="en-GB"/>
              </w:rPr>
              <w:t>Full clean driving licence and use of a car.</w:t>
            </w:r>
          </w:p>
          <w:p w14:paraId="4D602D48" w14:textId="77777777" w:rsidR="00380160" w:rsidRPr="00184B7E" w:rsidRDefault="00380160" w:rsidP="00184B7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14:paraId="214352F5" w14:textId="77777777" w:rsidR="007F118D" w:rsidRDefault="007F118D" w:rsidP="0038136B">
      <w:pPr>
        <w:jc w:val="both"/>
        <w:rPr>
          <w:rFonts w:ascii="Arial" w:hAnsi="Arial" w:cs="Arial"/>
          <w:b/>
          <w:lang w:val="en-GB"/>
        </w:rPr>
      </w:pPr>
    </w:p>
    <w:p w14:paraId="5AEB842A" w14:textId="77777777" w:rsidR="008D3BEE" w:rsidRDefault="008D3BEE" w:rsidP="0038136B">
      <w:pPr>
        <w:jc w:val="both"/>
        <w:rPr>
          <w:rFonts w:ascii="Arial" w:hAnsi="Arial" w:cs="Arial"/>
          <w:b/>
          <w:lang w:val="en-GB"/>
        </w:rPr>
      </w:pPr>
    </w:p>
    <w:p w14:paraId="0DEB8266" w14:textId="77777777" w:rsidR="00442497" w:rsidRDefault="00442497" w:rsidP="00442497">
      <w:pPr>
        <w:pStyle w:val="ListParagraph"/>
        <w:rPr>
          <w:rFonts w:ascii="Arial" w:hAnsi="Arial" w:cs="Arial"/>
          <w:lang w:val="en-GB"/>
        </w:rPr>
      </w:pPr>
    </w:p>
    <w:p w14:paraId="4A7A4D7B" w14:textId="77777777" w:rsidR="00A8093D" w:rsidRDefault="00A8093D" w:rsidP="00A8093D">
      <w:pPr>
        <w:rPr>
          <w:rFonts w:ascii="Arial" w:hAnsi="Arial" w:cs="Arial"/>
          <w:lang w:val="en-GB"/>
        </w:rPr>
      </w:pPr>
    </w:p>
    <w:p w14:paraId="278E57CB" w14:textId="77777777" w:rsidR="00A8093D" w:rsidRDefault="00A8093D" w:rsidP="00A8093D">
      <w:pPr>
        <w:rPr>
          <w:rFonts w:ascii="Arial" w:hAnsi="Arial" w:cs="Arial"/>
          <w:lang w:val="en-GB"/>
        </w:rPr>
      </w:pPr>
    </w:p>
    <w:p w14:paraId="49178944" w14:textId="7652C306" w:rsidR="00A8093D" w:rsidRPr="00A8093D" w:rsidRDefault="00A8093D" w:rsidP="00A8093D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Issue Date July 2025</w:t>
      </w:r>
    </w:p>
    <w:sectPr w:rsidR="00A8093D" w:rsidRPr="00A8093D" w:rsidSect="00BA38C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433C0"/>
    <w:multiLevelType w:val="hybridMultilevel"/>
    <w:tmpl w:val="F3721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54F2"/>
    <w:multiLevelType w:val="hybridMultilevel"/>
    <w:tmpl w:val="13CCC51C"/>
    <w:lvl w:ilvl="0" w:tplc="5EB24AB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87BB0"/>
    <w:multiLevelType w:val="multilevel"/>
    <w:tmpl w:val="B79A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0972A1"/>
    <w:multiLevelType w:val="hybridMultilevel"/>
    <w:tmpl w:val="97FC2D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790A6C"/>
    <w:multiLevelType w:val="hybridMultilevel"/>
    <w:tmpl w:val="F48671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02D08"/>
    <w:multiLevelType w:val="hybridMultilevel"/>
    <w:tmpl w:val="769C9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D0722"/>
    <w:multiLevelType w:val="hybridMultilevel"/>
    <w:tmpl w:val="89AE6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A772E"/>
    <w:multiLevelType w:val="hybridMultilevel"/>
    <w:tmpl w:val="BD747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D2C72"/>
    <w:multiLevelType w:val="hybridMultilevel"/>
    <w:tmpl w:val="94F26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C409E"/>
    <w:multiLevelType w:val="hybridMultilevel"/>
    <w:tmpl w:val="3CD87F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B27663"/>
    <w:multiLevelType w:val="hybridMultilevel"/>
    <w:tmpl w:val="4A249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913D2"/>
    <w:multiLevelType w:val="hybridMultilevel"/>
    <w:tmpl w:val="443E5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D0A1F"/>
    <w:multiLevelType w:val="hybridMultilevel"/>
    <w:tmpl w:val="EB18A0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453CCA"/>
    <w:multiLevelType w:val="hybridMultilevel"/>
    <w:tmpl w:val="9EF22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D4391"/>
    <w:multiLevelType w:val="hybridMultilevel"/>
    <w:tmpl w:val="A42A6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31440"/>
    <w:multiLevelType w:val="hybridMultilevel"/>
    <w:tmpl w:val="9BBA9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11537"/>
    <w:multiLevelType w:val="hybridMultilevel"/>
    <w:tmpl w:val="05EEF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143132">
    <w:abstractNumId w:val="3"/>
  </w:num>
  <w:num w:numId="2" w16cid:durableId="165288653">
    <w:abstractNumId w:val="9"/>
  </w:num>
  <w:num w:numId="3" w16cid:durableId="1794597982">
    <w:abstractNumId w:val="12"/>
  </w:num>
  <w:num w:numId="4" w16cid:durableId="1513759851">
    <w:abstractNumId w:val="6"/>
  </w:num>
  <w:num w:numId="5" w16cid:durableId="952395044">
    <w:abstractNumId w:val="13"/>
  </w:num>
  <w:num w:numId="6" w16cid:durableId="1244725507">
    <w:abstractNumId w:val="16"/>
  </w:num>
  <w:num w:numId="7" w16cid:durableId="552616496">
    <w:abstractNumId w:val="11"/>
  </w:num>
  <w:num w:numId="8" w16cid:durableId="119879952">
    <w:abstractNumId w:val="8"/>
  </w:num>
  <w:num w:numId="9" w16cid:durableId="1180391402">
    <w:abstractNumId w:val="0"/>
  </w:num>
  <w:num w:numId="10" w16cid:durableId="1526212081">
    <w:abstractNumId w:val="10"/>
  </w:num>
  <w:num w:numId="11" w16cid:durableId="321473105">
    <w:abstractNumId w:val="14"/>
  </w:num>
  <w:num w:numId="12" w16cid:durableId="942766265">
    <w:abstractNumId w:val="2"/>
  </w:num>
  <w:num w:numId="13" w16cid:durableId="1199972568">
    <w:abstractNumId w:val="1"/>
  </w:num>
  <w:num w:numId="14" w16cid:durableId="1420903836">
    <w:abstractNumId w:val="4"/>
  </w:num>
  <w:num w:numId="15" w16cid:durableId="319892140">
    <w:abstractNumId w:val="15"/>
  </w:num>
  <w:num w:numId="16" w16cid:durableId="973868113">
    <w:abstractNumId w:val="7"/>
  </w:num>
  <w:num w:numId="17" w16cid:durableId="9559102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795"/>
    <w:rsid w:val="00002393"/>
    <w:rsid w:val="00002C86"/>
    <w:rsid w:val="00004E63"/>
    <w:rsid w:val="000120CB"/>
    <w:rsid w:val="0003125A"/>
    <w:rsid w:val="00031CC4"/>
    <w:rsid w:val="0003343D"/>
    <w:rsid w:val="00071370"/>
    <w:rsid w:val="00084100"/>
    <w:rsid w:val="0009278B"/>
    <w:rsid w:val="00093A6D"/>
    <w:rsid w:val="00096252"/>
    <w:rsid w:val="00096F93"/>
    <w:rsid w:val="000D08AE"/>
    <w:rsid w:val="000E6D4E"/>
    <w:rsid w:val="00103F9E"/>
    <w:rsid w:val="00113D5C"/>
    <w:rsid w:val="00134DC0"/>
    <w:rsid w:val="00160315"/>
    <w:rsid w:val="001668B1"/>
    <w:rsid w:val="00184B7E"/>
    <w:rsid w:val="00196319"/>
    <w:rsid w:val="001E6069"/>
    <w:rsid w:val="00231E0F"/>
    <w:rsid w:val="00250602"/>
    <w:rsid w:val="0025320C"/>
    <w:rsid w:val="0028123C"/>
    <w:rsid w:val="002A5E08"/>
    <w:rsid w:val="002B7B77"/>
    <w:rsid w:val="002C3F4F"/>
    <w:rsid w:val="002E19C6"/>
    <w:rsid w:val="002E6DA4"/>
    <w:rsid w:val="003168E2"/>
    <w:rsid w:val="00326448"/>
    <w:rsid w:val="00380160"/>
    <w:rsid w:val="0038136B"/>
    <w:rsid w:val="00382571"/>
    <w:rsid w:val="00390977"/>
    <w:rsid w:val="003979C7"/>
    <w:rsid w:val="003B064E"/>
    <w:rsid w:val="003B41FD"/>
    <w:rsid w:val="003C25C8"/>
    <w:rsid w:val="003C3CA5"/>
    <w:rsid w:val="003F1D21"/>
    <w:rsid w:val="004020C4"/>
    <w:rsid w:val="00406E94"/>
    <w:rsid w:val="0041427A"/>
    <w:rsid w:val="00422724"/>
    <w:rsid w:val="00423E8D"/>
    <w:rsid w:val="00442497"/>
    <w:rsid w:val="004526DA"/>
    <w:rsid w:val="004802C8"/>
    <w:rsid w:val="00485675"/>
    <w:rsid w:val="00485AE9"/>
    <w:rsid w:val="004972A7"/>
    <w:rsid w:val="004A16E0"/>
    <w:rsid w:val="004A2F8F"/>
    <w:rsid w:val="004B5CD7"/>
    <w:rsid w:val="004C383A"/>
    <w:rsid w:val="004F08B4"/>
    <w:rsid w:val="004F6497"/>
    <w:rsid w:val="00517034"/>
    <w:rsid w:val="00524795"/>
    <w:rsid w:val="005339D1"/>
    <w:rsid w:val="00555EBE"/>
    <w:rsid w:val="00571399"/>
    <w:rsid w:val="0057766C"/>
    <w:rsid w:val="00583203"/>
    <w:rsid w:val="0059619E"/>
    <w:rsid w:val="005961C2"/>
    <w:rsid w:val="005A4206"/>
    <w:rsid w:val="005C1A0A"/>
    <w:rsid w:val="005D30A1"/>
    <w:rsid w:val="005E3BB0"/>
    <w:rsid w:val="005E3F5C"/>
    <w:rsid w:val="005F7EF8"/>
    <w:rsid w:val="006004F3"/>
    <w:rsid w:val="006254E0"/>
    <w:rsid w:val="00631AA4"/>
    <w:rsid w:val="00691338"/>
    <w:rsid w:val="006A3714"/>
    <w:rsid w:val="006C4192"/>
    <w:rsid w:val="006D6ED6"/>
    <w:rsid w:val="006F62E4"/>
    <w:rsid w:val="007328B7"/>
    <w:rsid w:val="0074547C"/>
    <w:rsid w:val="00751627"/>
    <w:rsid w:val="00772AEF"/>
    <w:rsid w:val="007874BC"/>
    <w:rsid w:val="007B7A76"/>
    <w:rsid w:val="007C0EC3"/>
    <w:rsid w:val="007D2CD4"/>
    <w:rsid w:val="007F118D"/>
    <w:rsid w:val="007F2B6D"/>
    <w:rsid w:val="007F666B"/>
    <w:rsid w:val="0083321C"/>
    <w:rsid w:val="0085656F"/>
    <w:rsid w:val="00886754"/>
    <w:rsid w:val="0088714B"/>
    <w:rsid w:val="008A77FC"/>
    <w:rsid w:val="008D3BEE"/>
    <w:rsid w:val="008D5D31"/>
    <w:rsid w:val="00905C48"/>
    <w:rsid w:val="00910626"/>
    <w:rsid w:val="009205FD"/>
    <w:rsid w:val="00922BEB"/>
    <w:rsid w:val="00934E8E"/>
    <w:rsid w:val="009607CF"/>
    <w:rsid w:val="00971147"/>
    <w:rsid w:val="00994045"/>
    <w:rsid w:val="00995FDC"/>
    <w:rsid w:val="00997CD6"/>
    <w:rsid w:val="009B60BF"/>
    <w:rsid w:val="009C31F4"/>
    <w:rsid w:val="009D25FB"/>
    <w:rsid w:val="009E34E0"/>
    <w:rsid w:val="009F3BBD"/>
    <w:rsid w:val="00A26AE3"/>
    <w:rsid w:val="00A4547D"/>
    <w:rsid w:val="00A50DDD"/>
    <w:rsid w:val="00A540BB"/>
    <w:rsid w:val="00A71232"/>
    <w:rsid w:val="00A7257A"/>
    <w:rsid w:val="00A7617D"/>
    <w:rsid w:val="00A8093D"/>
    <w:rsid w:val="00A93156"/>
    <w:rsid w:val="00AA4F4C"/>
    <w:rsid w:val="00AB1DF2"/>
    <w:rsid w:val="00B02902"/>
    <w:rsid w:val="00B0478E"/>
    <w:rsid w:val="00B12A59"/>
    <w:rsid w:val="00B13F5D"/>
    <w:rsid w:val="00B67973"/>
    <w:rsid w:val="00B907C6"/>
    <w:rsid w:val="00B94EEE"/>
    <w:rsid w:val="00BA38CC"/>
    <w:rsid w:val="00BC766B"/>
    <w:rsid w:val="00BF798D"/>
    <w:rsid w:val="00C06A8E"/>
    <w:rsid w:val="00C06C7A"/>
    <w:rsid w:val="00C176E4"/>
    <w:rsid w:val="00C711D9"/>
    <w:rsid w:val="00C879B6"/>
    <w:rsid w:val="00C97151"/>
    <w:rsid w:val="00CA53E7"/>
    <w:rsid w:val="00CB73E2"/>
    <w:rsid w:val="00CC4BCD"/>
    <w:rsid w:val="00CD0C1E"/>
    <w:rsid w:val="00CF0460"/>
    <w:rsid w:val="00CF28FE"/>
    <w:rsid w:val="00D139F8"/>
    <w:rsid w:val="00D17881"/>
    <w:rsid w:val="00D36BC1"/>
    <w:rsid w:val="00D558A6"/>
    <w:rsid w:val="00D84763"/>
    <w:rsid w:val="00D90516"/>
    <w:rsid w:val="00DC6457"/>
    <w:rsid w:val="00DD7228"/>
    <w:rsid w:val="00DE4D1C"/>
    <w:rsid w:val="00E055C1"/>
    <w:rsid w:val="00E144B1"/>
    <w:rsid w:val="00E4178A"/>
    <w:rsid w:val="00E42EE3"/>
    <w:rsid w:val="00E96603"/>
    <w:rsid w:val="00EE4D38"/>
    <w:rsid w:val="00EF4EE3"/>
    <w:rsid w:val="00EF7C4A"/>
    <w:rsid w:val="00F51C42"/>
    <w:rsid w:val="00F654A7"/>
    <w:rsid w:val="00F670C7"/>
    <w:rsid w:val="00F72BA9"/>
    <w:rsid w:val="00F90262"/>
    <w:rsid w:val="00FA5878"/>
    <w:rsid w:val="00FA65CF"/>
    <w:rsid w:val="00FB3E19"/>
    <w:rsid w:val="00FB5A55"/>
    <w:rsid w:val="00FB6C1F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194492"/>
  <w15:docId w15:val="{5298E765-0FBE-4D3B-AFAA-B0EC36C1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8C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20C"/>
    <w:pPr>
      <w:ind w:left="720"/>
      <w:contextualSpacing/>
    </w:pPr>
  </w:style>
  <w:style w:type="paragraph" w:styleId="Title">
    <w:name w:val="Title"/>
    <w:basedOn w:val="Normal"/>
    <w:link w:val="TitleChar"/>
    <w:qFormat/>
    <w:rsid w:val="00B0478E"/>
    <w:pPr>
      <w:jc w:val="center"/>
    </w:pPr>
    <w:rPr>
      <w:b/>
      <w:sz w:val="32"/>
      <w:lang w:val="en-GB"/>
    </w:rPr>
  </w:style>
  <w:style w:type="character" w:customStyle="1" w:styleId="TitleChar">
    <w:name w:val="Title Char"/>
    <w:basedOn w:val="DefaultParagraphFont"/>
    <w:link w:val="Title"/>
    <w:rsid w:val="00B0478E"/>
    <w:rPr>
      <w:b/>
      <w:sz w:val="32"/>
      <w:szCs w:val="24"/>
      <w:lang w:eastAsia="en-US"/>
    </w:rPr>
  </w:style>
  <w:style w:type="table" w:styleId="TableGrid">
    <w:name w:val="Table Grid"/>
    <w:basedOn w:val="TableNormal"/>
    <w:uiPriority w:val="59"/>
    <w:rsid w:val="000D0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72A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2A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2AE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A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AE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6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CB961-3128-4355-8B4D-4C3FF3EB0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1593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Sunderland Counselling Services (SCS)</vt:lpstr>
    </vt:vector>
  </TitlesOfParts>
  <Company>City of Sunderland Council</Company>
  <LinksUpToDate>false</LinksUpToDate>
  <CharactersWithSpaces>11296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Sunderland Counselling Services (SCS)</dc:title>
  <dc:subject/>
  <dc:creator>Leanne Davis</dc:creator>
  <cp:keywords/>
  <dc:description/>
  <cp:lastModifiedBy>Jill Best</cp:lastModifiedBy>
  <cp:revision>2</cp:revision>
  <dcterms:created xsi:type="dcterms:W3CDTF">2025-07-17T10:22:00Z</dcterms:created>
  <dcterms:modified xsi:type="dcterms:W3CDTF">2025-07-17T10:22:00Z</dcterms:modified>
</cp:coreProperties>
</file>